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A6" w:rsidRPr="006D79C3" w:rsidRDefault="00646AA6">
      <w:pPr>
        <w:pStyle w:val="11"/>
        <w:numPr>
          <w:ilvl w:val="0"/>
          <w:numId w:val="4"/>
        </w:numPr>
        <w:pBdr>
          <w:bottom w:val="none" w:sz="0" w:space="0" w:color="auto"/>
        </w:pBdr>
        <w:tabs>
          <w:tab w:val="num" w:pos="284"/>
        </w:tabs>
        <w:ind w:left="284" w:hanging="284"/>
        <w:rPr>
          <w:sz w:val="32"/>
          <w:szCs w:val="32"/>
        </w:rPr>
      </w:pPr>
      <w:r w:rsidRPr="006D79C3">
        <w:rPr>
          <w:sz w:val="32"/>
          <w:szCs w:val="32"/>
        </w:rPr>
        <w:t>Национальная Федерация Фрироупа™</w:t>
      </w:r>
    </w:p>
    <w:p w:rsidR="00646AA6" w:rsidRPr="006D79C3" w:rsidRDefault="00C6723B">
      <w:pPr>
        <w:pStyle w:val="11"/>
        <w:numPr>
          <w:ilvl w:val="0"/>
          <w:numId w:val="4"/>
        </w:numPr>
        <w:pBdr>
          <w:bottom w:val="double" w:sz="4" w:space="1" w:color="auto"/>
        </w:pBdr>
        <w:tabs>
          <w:tab w:val="num" w:pos="284"/>
        </w:tabs>
        <w:ind w:left="284" w:hanging="284"/>
        <w:rPr>
          <w:sz w:val="32"/>
          <w:szCs w:val="32"/>
        </w:rPr>
      </w:pPr>
      <w:r w:rsidRPr="006D79C3">
        <w:rPr>
          <w:sz w:val="32"/>
          <w:szCs w:val="32"/>
        </w:rPr>
        <w:t xml:space="preserve">МБУ ПМЦ </w:t>
      </w:r>
      <w:r w:rsidR="00646AA6" w:rsidRPr="006D79C3">
        <w:rPr>
          <w:sz w:val="32"/>
          <w:szCs w:val="32"/>
        </w:rPr>
        <w:t>«</w:t>
      </w:r>
      <w:r w:rsidRPr="006D79C3">
        <w:rPr>
          <w:sz w:val="32"/>
          <w:szCs w:val="32"/>
        </w:rPr>
        <w:t>Диалог</w:t>
      </w:r>
      <w:r w:rsidR="00646AA6" w:rsidRPr="006D79C3">
        <w:rPr>
          <w:sz w:val="32"/>
          <w:szCs w:val="32"/>
        </w:rPr>
        <w:t>»</w:t>
      </w:r>
    </w:p>
    <w:p w:rsidR="00646AA6" w:rsidRDefault="00646AA6">
      <w:pPr>
        <w:rPr>
          <w:rFonts w:ascii="Arial" w:hAnsi="Arial" w:cs="Arial"/>
          <w:sz w:val="18"/>
        </w:rPr>
      </w:pPr>
    </w:p>
    <w:tbl>
      <w:tblPr>
        <w:tblW w:w="0" w:type="auto"/>
        <w:tblInd w:w="-34" w:type="dxa"/>
        <w:tblLook w:val="0000"/>
      </w:tblPr>
      <w:tblGrid>
        <w:gridCol w:w="4820"/>
        <w:gridCol w:w="5067"/>
      </w:tblGrid>
      <w:tr w:rsidR="00646AA6">
        <w:trPr>
          <w:trHeight w:val="1080"/>
        </w:trPr>
        <w:tc>
          <w:tcPr>
            <w:tcW w:w="4820" w:type="dxa"/>
          </w:tcPr>
          <w:p w:rsidR="00646AA6" w:rsidRPr="006D79C3" w:rsidRDefault="00646AA6">
            <w:pPr>
              <w:pStyle w:val="a9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D79C3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Freerope</w:t>
            </w:r>
            <w:proofErr w:type="spellEnd"/>
            <w:r w:rsidRPr="006D79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/ Фрироуп</w:t>
            </w:r>
            <w:r w:rsidRPr="006D79C3">
              <w:rPr>
                <w:rFonts w:ascii="Arial" w:hAnsi="Arial" w:cs="Arial"/>
                <w:sz w:val="32"/>
                <w:szCs w:val="32"/>
              </w:rPr>
              <w:t>™</w:t>
            </w:r>
          </w:p>
        </w:tc>
        <w:tc>
          <w:tcPr>
            <w:tcW w:w="5067" w:type="dxa"/>
          </w:tcPr>
          <w:p w:rsidR="00646AA6" w:rsidRDefault="00646AA6">
            <w:pPr>
              <w:pStyle w:val="a9"/>
              <w:jc w:val="right"/>
              <w:rPr>
                <w:color w:val="FF0000"/>
                <w:sz w:val="16"/>
              </w:rPr>
            </w:pPr>
          </w:p>
          <w:p w:rsidR="00646AA6" w:rsidRPr="006D79C3" w:rsidRDefault="00646AA6">
            <w:pPr>
              <w:pStyle w:val="a9"/>
              <w:jc w:val="right"/>
              <w:rPr>
                <w:sz w:val="22"/>
                <w:szCs w:val="22"/>
              </w:rPr>
            </w:pPr>
            <w:r>
              <w:t xml:space="preserve"> </w:t>
            </w:r>
            <w:r w:rsidRPr="006D79C3">
              <w:rPr>
                <w:sz w:val="22"/>
                <w:szCs w:val="22"/>
              </w:rPr>
              <w:t>©</w:t>
            </w:r>
            <w:bookmarkStart w:id="0" w:name="_Hlt211942759"/>
            <w:bookmarkStart w:id="1" w:name="_Hlt211942760"/>
            <w:r w:rsidRPr="006D79C3">
              <w:rPr>
                <w:sz w:val="22"/>
                <w:szCs w:val="22"/>
              </w:rPr>
              <w:t xml:space="preserve"> </w:t>
            </w:r>
            <w:proofErr w:type="spellStart"/>
            <w:r w:rsidR="00C6723B" w:rsidRPr="006D79C3">
              <w:rPr>
                <w:sz w:val="22"/>
                <w:szCs w:val="22"/>
              </w:rPr>
              <w:t>СергейЛегостаев</w:t>
            </w:r>
            <w:bookmarkEnd w:id="0"/>
            <w:bookmarkEnd w:id="1"/>
            <w:proofErr w:type="spellEnd"/>
          </w:p>
          <w:p w:rsidR="00646AA6" w:rsidRPr="006D79C3" w:rsidRDefault="004C6A42">
            <w:pPr>
              <w:pStyle w:val="a9"/>
              <w:jc w:val="right"/>
              <w:rPr>
                <w:sz w:val="22"/>
                <w:szCs w:val="22"/>
              </w:rPr>
            </w:pPr>
            <w:hyperlink r:id="rId7" w:history="1">
              <w:r w:rsidR="00646AA6" w:rsidRPr="006D79C3">
                <w:rPr>
                  <w:rStyle w:val="ac"/>
                  <w:color w:val="auto"/>
                  <w:sz w:val="22"/>
                  <w:szCs w:val="22"/>
                  <w:lang w:val="en-US"/>
                </w:rPr>
                <w:t>freerope</w:t>
              </w:r>
              <w:r w:rsidR="00646AA6" w:rsidRPr="006D79C3">
                <w:rPr>
                  <w:rStyle w:val="ac"/>
                  <w:color w:val="auto"/>
                  <w:sz w:val="22"/>
                  <w:szCs w:val="22"/>
                </w:rPr>
                <w:t>.</w:t>
              </w:r>
              <w:r w:rsidR="00646AA6" w:rsidRPr="006D79C3">
                <w:rPr>
                  <w:rStyle w:val="ac"/>
                  <w:color w:val="auto"/>
                  <w:sz w:val="22"/>
                  <w:szCs w:val="22"/>
                  <w:lang w:val="en-US"/>
                </w:rPr>
                <w:t>org</w:t>
              </w:r>
            </w:hyperlink>
          </w:p>
          <w:p w:rsidR="000A2951" w:rsidRPr="006D79C3" w:rsidRDefault="00C6723B">
            <w:pPr>
              <w:pStyle w:val="a9"/>
              <w:jc w:val="right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8 (495</w:t>
            </w:r>
            <w:r w:rsidR="000A2951" w:rsidRPr="006D79C3">
              <w:rPr>
                <w:sz w:val="22"/>
                <w:szCs w:val="22"/>
              </w:rPr>
              <w:t xml:space="preserve">) </w:t>
            </w:r>
            <w:r w:rsidRPr="006D79C3">
              <w:rPr>
                <w:sz w:val="22"/>
                <w:szCs w:val="22"/>
              </w:rPr>
              <w:t>441</w:t>
            </w:r>
            <w:r w:rsidR="000A2951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34</w:t>
            </w:r>
            <w:r w:rsidR="000A2951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27, 8 (495</w:t>
            </w:r>
            <w:r w:rsidR="00646AA6" w:rsidRPr="006D79C3">
              <w:rPr>
                <w:sz w:val="22"/>
                <w:szCs w:val="22"/>
              </w:rPr>
              <w:t>) 7</w:t>
            </w:r>
            <w:r w:rsidRPr="006D79C3">
              <w:rPr>
                <w:sz w:val="22"/>
                <w:szCs w:val="22"/>
              </w:rPr>
              <w:t>71</w:t>
            </w:r>
            <w:r w:rsidR="00646AA6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53</w:t>
            </w:r>
            <w:r w:rsidR="00646AA6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01</w:t>
            </w:r>
          </w:p>
          <w:p w:rsidR="00646AA6" w:rsidRDefault="00C6723B">
            <w:pPr>
              <w:pStyle w:val="a9"/>
              <w:jc w:val="right"/>
            </w:pPr>
            <w:r w:rsidRPr="006D79C3">
              <w:rPr>
                <w:sz w:val="22"/>
                <w:szCs w:val="22"/>
              </w:rPr>
              <w:t>8 (925</w:t>
            </w:r>
            <w:r w:rsidR="000A2951" w:rsidRPr="006D79C3">
              <w:rPr>
                <w:sz w:val="22"/>
                <w:szCs w:val="22"/>
              </w:rPr>
              <w:t xml:space="preserve">) </w:t>
            </w:r>
            <w:r w:rsidRPr="006D79C3">
              <w:rPr>
                <w:sz w:val="22"/>
                <w:szCs w:val="22"/>
              </w:rPr>
              <w:t>771</w:t>
            </w:r>
            <w:r w:rsidR="000A2951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53</w:t>
            </w:r>
            <w:r w:rsidR="000A2951" w:rsidRPr="006D79C3">
              <w:rPr>
                <w:sz w:val="22"/>
                <w:szCs w:val="22"/>
              </w:rPr>
              <w:t>-</w:t>
            </w:r>
            <w:r w:rsidRPr="006D79C3">
              <w:rPr>
                <w:sz w:val="22"/>
                <w:szCs w:val="22"/>
              </w:rPr>
              <w:t>01</w:t>
            </w:r>
          </w:p>
          <w:p w:rsidR="00646AA6" w:rsidRDefault="00646AA6">
            <w:pPr>
              <w:pStyle w:val="a9"/>
              <w:jc w:val="right"/>
              <w:rPr>
                <w:color w:val="FF0000"/>
              </w:rPr>
            </w:pPr>
          </w:p>
        </w:tc>
      </w:tr>
    </w:tbl>
    <w:p w:rsidR="006D79C3" w:rsidRDefault="00C6723B" w:rsidP="006D79C3">
      <w:pPr>
        <w:pStyle w:val="af0"/>
        <w:tabs>
          <w:tab w:val="clear" w:pos="4677"/>
          <w:tab w:val="clear" w:pos="9355"/>
        </w:tabs>
        <w:jc w:val="center"/>
        <w:rPr>
          <w:b/>
          <w:bCs/>
          <w:sz w:val="32"/>
          <w:szCs w:val="32"/>
        </w:rPr>
      </w:pPr>
      <w:r w:rsidRPr="006D79C3">
        <w:rPr>
          <w:b/>
          <w:bCs/>
          <w:sz w:val="32"/>
          <w:szCs w:val="32"/>
        </w:rPr>
        <w:t>Положение о первом</w:t>
      </w:r>
      <w:r w:rsidR="00646AA6" w:rsidRPr="006D79C3">
        <w:rPr>
          <w:b/>
          <w:bCs/>
          <w:sz w:val="32"/>
          <w:szCs w:val="32"/>
        </w:rPr>
        <w:t xml:space="preserve"> открытом чемпионате</w:t>
      </w:r>
    </w:p>
    <w:p w:rsidR="006D79C3" w:rsidRDefault="00C6723B" w:rsidP="006D79C3">
      <w:pPr>
        <w:pStyle w:val="af0"/>
        <w:tabs>
          <w:tab w:val="clear" w:pos="4677"/>
          <w:tab w:val="clear" w:pos="9355"/>
        </w:tabs>
        <w:jc w:val="center"/>
        <w:rPr>
          <w:b/>
          <w:bCs/>
          <w:sz w:val="32"/>
          <w:szCs w:val="32"/>
        </w:rPr>
      </w:pPr>
      <w:r w:rsidRPr="006D79C3">
        <w:rPr>
          <w:b/>
          <w:bCs/>
          <w:sz w:val="32"/>
          <w:szCs w:val="32"/>
        </w:rPr>
        <w:t xml:space="preserve">Западного округа </w:t>
      </w:r>
      <w:proofErr w:type="gramStart"/>
      <w:r w:rsidRPr="006D79C3">
        <w:rPr>
          <w:b/>
          <w:bCs/>
          <w:sz w:val="32"/>
          <w:szCs w:val="32"/>
        </w:rPr>
        <w:t>г</w:t>
      </w:r>
      <w:proofErr w:type="gramEnd"/>
      <w:r w:rsidRPr="006D79C3">
        <w:rPr>
          <w:b/>
          <w:bCs/>
          <w:sz w:val="32"/>
          <w:szCs w:val="32"/>
        </w:rPr>
        <w:t xml:space="preserve">. </w:t>
      </w:r>
      <w:r w:rsidR="00646AA6" w:rsidRPr="006D79C3">
        <w:rPr>
          <w:b/>
          <w:bCs/>
          <w:sz w:val="32"/>
          <w:szCs w:val="32"/>
        </w:rPr>
        <w:t>Москвы по Фрироупу</w:t>
      </w:r>
      <w:r w:rsidR="00646AA6" w:rsidRPr="006D79C3">
        <w:rPr>
          <w:color w:val="auto"/>
          <w:sz w:val="32"/>
          <w:szCs w:val="32"/>
        </w:rPr>
        <w:t>™</w:t>
      </w:r>
      <w:r w:rsidR="00646AA6" w:rsidRPr="006D79C3">
        <w:rPr>
          <w:b/>
          <w:bCs/>
          <w:sz w:val="32"/>
          <w:szCs w:val="32"/>
        </w:rPr>
        <w:t>.</w:t>
      </w:r>
    </w:p>
    <w:p w:rsidR="00646AA6" w:rsidRPr="006D79C3" w:rsidRDefault="00646AA6" w:rsidP="006D79C3">
      <w:pPr>
        <w:pStyle w:val="af0"/>
        <w:tabs>
          <w:tab w:val="clear" w:pos="4677"/>
          <w:tab w:val="clear" w:pos="9355"/>
        </w:tabs>
        <w:jc w:val="center"/>
        <w:rPr>
          <w:b/>
          <w:bCs/>
          <w:sz w:val="32"/>
          <w:szCs w:val="32"/>
        </w:rPr>
      </w:pPr>
      <w:r w:rsidRPr="006D79C3">
        <w:rPr>
          <w:sz w:val="22"/>
          <w:szCs w:val="22"/>
        </w:rPr>
        <w:t>новый молодежный экстремальный вид спорта, придуманный в России</w:t>
      </w:r>
    </w:p>
    <w:p w:rsidR="00646AA6" w:rsidRPr="006D79C3" w:rsidRDefault="00646AA6">
      <w:pPr>
        <w:pStyle w:val="ae"/>
        <w:tabs>
          <w:tab w:val="clear" w:pos="4677"/>
          <w:tab w:val="clear" w:pos="9355"/>
        </w:tabs>
        <w:jc w:val="left"/>
        <w:rPr>
          <w:sz w:val="22"/>
          <w:szCs w:val="22"/>
        </w:rPr>
      </w:pP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Что такое Фрироуп™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 xml:space="preserve">Фрироуп™ -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Фрироупу™ опубликованы на сайте </w:t>
      </w:r>
      <w:hyperlink r:id="rId8" w:history="1">
        <w:proofErr w:type="spellStart"/>
        <w:r w:rsidRPr="00C6723B">
          <w:rPr>
            <w:rStyle w:val="ac"/>
            <w:sz w:val="22"/>
            <w:szCs w:val="22"/>
            <w:lang w:val="en-US"/>
          </w:rPr>
          <w:t>freerope</w:t>
        </w:r>
        <w:proofErr w:type="spellEnd"/>
        <w:r w:rsidRPr="00C6723B">
          <w:rPr>
            <w:rStyle w:val="ac"/>
            <w:sz w:val="22"/>
            <w:szCs w:val="22"/>
          </w:rPr>
          <w:t>.</w:t>
        </w:r>
        <w:r w:rsidRPr="00C6723B">
          <w:rPr>
            <w:rStyle w:val="ac"/>
            <w:sz w:val="22"/>
            <w:szCs w:val="22"/>
            <w:lang w:val="en-US"/>
          </w:rPr>
          <w:t>org</w:t>
        </w:r>
      </w:hyperlink>
      <w:r w:rsidRPr="00C6723B">
        <w:rPr>
          <w:sz w:val="22"/>
          <w:szCs w:val="22"/>
        </w:rPr>
        <w:t>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Цели и задачи</w:t>
      </w:r>
    </w:p>
    <w:p w:rsidR="00646AA6" w:rsidRDefault="00646AA6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C6723B">
        <w:rPr>
          <w:sz w:val="22"/>
          <w:szCs w:val="22"/>
        </w:rPr>
        <w:t>Популяризация нового вида спорта.</w:t>
      </w:r>
    </w:p>
    <w:p w:rsidR="00484207" w:rsidRDefault="00484207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Привлечение подростков к систематическим занятиям физической культурой и спортом.</w:t>
      </w:r>
    </w:p>
    <w:p w:rsidR="00484207" w:rsidRPr="00C6723B" w:rsidRDefault="00484207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Пропаганда здорового образа жизни и формирование мотивации на успех среди подростков.</w:t>
      </w:r>
    </w:p>
    <w:p w:rsidR="00646AA6" w:rsidRPr="00C6723B" w:rsidRDefault="00646AA6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C6723B">
        <w:rPr>
          <w:sz w:val="22"/>
          <w:szCs w:val="22"/>
        </w:rPr>
        <w:t>Выявление сильнейших команд и спортсменов.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Место и сроки проведения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 xml:space="preserve">Соревнования проводятся </w:t>
      </w:r>
      <w:r w:rsidR="00C6723B" w:rsidRPr="00C6723B">
        <w:rPr>
          <w:sz w:val="22"/>
          <w:szCs w:val="22"/>
        </w:rPr>
        <w:t>27</w:t>
      </w:r>
      <w:r w:rsidRPr="00C6723B">
        <w:rPr>
          <w:sz w:val="22"/>
          <w:szCs w:val="22"/>
        </w:rPr>
        <w:t xml:space="preserve"> </w:t>
      </w:r>
      <w:r w:rsidR="00C6723B" w:rsidRPr="00C6723B">
        <w:rPr>
          <w:sz w:val="22"/>
          <w:szCs w:val="22"/>
        </w:rPr>
        <w:t>октября</w:t>
      </w:r>
      <w:r w:rsidRPr="00C6723B">
        <w:rPr>
          <w:sz w:val="22"/>
          <w:szCs w:val="22"/>
        </w:rPr>
        <w:t xml:space="preserve"> 201</w:t>
      </w:r>
      <w:r w:rsidR="00C6723B" w:rsidRPr="00C6723B">
        <w:rPr>
          <w:sz w:val="22"/>
          <w:szCs w:val="22"/>
        </w:rPr>
        <w:t>3</w:t>
      </w:r>
      <w:r w:rsidRPr="00C6723B">
        <w:rPr>
          <w:sz w:val="22"/>
          <w:szCs w:val="22"/>
        </w:rPr>
        <w:t xml:space="preserve"> г. </w:t>
      </w:r>
      <w:r w:rsidR="00C6723B" w:rsidRPr="00C6723B">
        <w:rPr>
          <w:sz w:val="22"/>
          <w:szCs w:val="22"/>
        </w:rPr>
        <w:t xml:space="preserve">по адресу: ул. </w:t>
      </w:r>
      <w:proofErr w:type="spellStart"/>
      <w:r w:rsidR="00C6723B" w:rsidRPr="00C6723B">
        <w:rPr>
          <w:sz w:val="22"/>
          <w:szCs w:val="22"/>
        </w:rPr>
        <w:t>Матвеевская</w:t>
      </w:r>
      <w:proofErr w:type="spellEnd"/>
      <w:r w:rsidR="00C6723B" w:rsidRPr="00C6723B">
        <w:rPr>
          <w:sz w:val="22"/>
          <w:szCs w:val="22"/>
        </w:rPr>
        <w:t>, д. 34</w:t>
      </w:r>
      <w:r w:rsidRPr="00C6723B">
        <w:rPr>
          <w:sz w:val="22"/>
          <w:szCs w:val="22"/>
        </w:rPr>
        <w:t>. (</w:t>
      </w:r>
      <w:r w:rsidR="00C6723B" w:rsidRPr="00C6723B">
        <w:rPr>
          <w:sz w:val="22"/>
          <w:szCs w:val="22"/>
        </w:rPr>
        <w:t>МБУ ПМЦ «Диалог»)</w:t>
      </w:r>
      <w:r w:rsidRPr="00C6723B">
        <w:rPr>
          <w:sz w:val="22"/>
          <w:szCs w:val="22"/>
        </w:rPr>
        <w:t xml:space="preserve">. 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Программа соревнований</w:t>
      </w:r>
    </w:p>
    <w:p w:rsidR="00484207" w:rsidRDefault="00484207" w:rsidP="0048420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84207">
        <w:rPr>
          <w:sz w:val="22"/>
          <w:szCs w:val="22"/>
        </w:rPr>
        <w:t>Личные соревнования по возрастным группам на дистанциях</w:t>
      </w:r>
      <w:r>
        <w:rPr>
          <w:sz w:val="22"/>
          <w:szCs w:val="22"/>
        </w:rPr>
        <w:t>:</w:t>
      </w:r>
      <w:r w:rsidRPr="00484207">
        <w:rPr>
          <w:sz w:val="22"/>
          <w:szCs w:val="22"/>
        </w:rPr>
        <w:t xml:space="preserve"> </w:t>
      </w:r>
    </w:p>
    <w:p w:rsidR="006D79C3" w:rsidRPr="00484207" w:rsidRDefault="006D79C3" w:rsidP="00484207">
      <w:pPr>
        <w:ind w:left="567" w:firstLine="426"/>
        <w:rPr>
          <w:sz w:val="22"/>
          <w:szCs w:val="22"/>
        </w:rPr>
      </w:pPr>
      <w:r w:rsidRPr="00484207">
        <w:rPr>
          <w:sz w:val="22"/>
          <w:szCs w:val="22"/>
        </w:rPr>
        <w:t xml:space="preserve">Класс «Л» – Любительский  </w:t>
      </w:r>
      <w:r w:rsidR="00484207">
        <w:rPr>
          <w:sz w:val="22"/>
          <w:szCs w:val="22"/>
        </w:rPr>
        <w:t>–</w:t>
      </w:r>
      <w:r w:rsidRPr="00484207">
        <w:rPr>
          <w:sz w:val="22"/>
          <w:szCs w:val="22"/>
        </w:rPr>
        <w:t xml:space="preserve"> М10, Д10 (младшая возрастная группа)</w:t>
      </w:r>
    </w:p>
    <w:p w:rsidR="00484207" w:rsidRDefault="006D79C3" w:rsidP="00484207">
      <w:pPr>
        <w:pStyle w:val="a"/>
        <w:numPr>
          <w:ilvl w:val="0"/>
          <w:numId w:val="0"/>
        </w:numPr>
        <w:ind w:left="567" w:firstLine="426"/>
        <w:jc w:val="left"/>
        <w:rPr>
          <w:sz w:val="22"/>
          <w:szCs w:val="22"/>
        </w:rPr>
      </w:pPr>
      <w:r w:rsidRPr="006D79C3">
        <w:rPr>
          <w:sz w:val="22"/>
          <w:szCs w:val="22"/>
        </w:rPr>
        <w:t>Класс «</w:t>
      </w:r>
      <w:proofErr w:type="gramStart"/>
      <w:r w:rsidRPr="006D79C3">
        <w:rPr>
          <w:sz w:val="22"/>
          <w:szCs w:val="22"/>
        </w:rPr>
        <w:t>С</w:t>
      </w:r>
      <w:proofErr w:type="gramEnd"/>
      <w:r w:rsidRPr="006D79C3">
        <w:rPr>
          <w:sz w:val="22"/>
          <w:szCs w:val="22"/>
        </w:rPr>
        <w:t>» – Спортивный</w:t>
      </w:r>
      <w:r>
        <w:rPr>
          <w:sz w:val="22"/>
          <w:szCs w:val="22"/>
        </w:rPr>
        <w:t xml:space="preserve"> – М14, Д14 (старшая возрастная группа)</w:t>
      </w:r>
    </w:p>
    <w:p w:rsidR="006D79C3" w:rsidRPr="00C6723B" w:rsidRDefault="00484207" w:rsidP="00484207">
      <w:pPr>
        <w:pStyle w:val="a"/>
        <w:numPr>
          <w:ilvl w:val="0"/>
          <w:numId w:val="0"/>
        </w:numPr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Pr="00484207">
        <w:rPr>
          <w:sz w:val="22"/>
          <w:szCs w:val="22"/>
        </w:rPr>
        <w:t>В личных соревнованиях могут принять участие любые спортсмены, входящие в состав команды (3-5 чел).</w:t>
      </w:r>
    </w:p>
    <w:p w:rsidR="00646AA6" w:rsidRPr="006D79C3" w:rsidRDefault="00484207" w:rsidP="0048420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Командные соревнования на дистанции класса «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» – Спортивный. Участвовать может одна тройка спортсменов от команды </w:t>
      </w:r>
      <w:r w:rsidRPr="006D79C3">
        <w:rPr>
          <w:sz w:val="22"/>
          <w:szCs w:val="22"/>
        </w:rPr>
        <w:t>(2м+1ж, или 1м+2ж, или 3ж)</w:t>
      </w:r>
      <w:r>
        <w:rPr>
          <w:sz w:val="22"/>
          <w:szCs w:val="22"/>
        </w:rPr>
        <w:t xml:space="preserve">, участники – по выбору команды из числа выступивших в личных соревнованиях (не менее одной девушки). </w:t>
      </w:r>
      <w:r w:rsidR="00C6723B" w:rsidRPr="006D79C3">
        <w:rPr>
          <w:sz w:val="22"/>
          <w:szCs w:val="22"/>
        </w:rPr>
        <w:t>Командная дистанция одна для обеих возрастных групп.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Участники соревнований</w:t>
      </w:r>
    </w:p>
    <w:p w:rsidR="006D79C3" w:rsidRPr="006D79C3" w:rsidRDefault="006D79C3" w:rsidP="006D79C3">
      <w:pPr>
        <w:ind w:firstLine="709"/>
        <w:jc w:val="both"/>
        <w:rPr>
          <w:sz w:val="22"/>
          <w:szCs w:val="22"/>
        </w:rPr>
      </w:pPr>
      <w:r w:rsidRPr="006D79C3">
        <w:rPr>
          <w:sz w:val="22"/>
          <w:szCs w:val="22"/>
        </w:rPr>
        <w:t>В соревнованиях участвуют команды в составе 3-5 человек, в числе которых не менее ОДНОЙ девочки.</w:t>
      </w:r>
      <w:r>
        <w:rPr>
          <w:sz w:val="22"/>
          <w:szCs w:val="22"/>
        </w:rPr>
        <w:t xml:space="preserve"> Соревнования проходят по двум</w:t>
      </w:r>
      <w:r w:rsidRPr="006D79C3">
        <w:rPr>
          <w:sz w:val="22"/>
          <w:szCs w:val="22"/>
        </w:rPr>
        <w:t xml:space="preserve"> возрастным группам:</w:t>
      </w:r>
    </w:p>
    <w:p w:rsidR="006D79C3" w:rsidRDefault="006D79C3" w:rsidP="006D79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младшая – </w:t>
      </w:r>
      <w:r>
        <w:rPr>
          <w:sz w:val="22"/>
          <w:szCs w:val="22"/>
        </w:rPr>
        <w:tab/>
        <w:t>М10 – (мальчики 10</w:t>
      </w:r>
      <w:r w:rsidRPr="006D79C3">
        <w:rPr>
          <w:sz w:val="22"/>
          <w:szCs w:val="22"/>
        </w:rPr>
        <w:t>-1</w:t>
      </w:r>
      <w:r>
        <w:rPr>
          <w:sz w:val="22"/>
          <w:szCs w:val="22"/>
        </w:rPr>
        <w:t>3</w:t>
      </w:r>
      <w:r w:rsidRPr="006D79C3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  </w:t>
      </w:r>
      <w:r w:rsidRPr="006D79C3">
        <w:rPr>
          <w:sz w:val="22"/>
          <w:szCs w:val="22"/>
        </w:rPr>
        <w:t>200</w:t>
      </w:r>
      <w:r>
        <w:rPr>
          <w:sz w:val="22"/>
          <w:szCs w:val="22"/>
        </w:rPr>
        <w:t>3</w:t>
      </w:r>
      <w:r w:rsidRPr="006D79C3">
        <w:rPr>
          <w:sz w:val="22"/>
          <w:szCs w:val="22"/>
        </w:rPr>
        <w:t xml:space="preserve"> - 200</w:t>
      </w:r>
      <w:r>
        <w:rPr>
          <w:sz w:val="22"/>
          <w:szCs w:val="22"/>
        </w:rPr>
        <w:t>0</w:t>
      </w:r>
      <w:r w:rsidRPr="006D79C3">
        <w:rPr>
          <w:sz w:val="22"/>
          <w:szCs w:val="22"/>
        </w:rPr>
        <w:t xml:space="preserve"> год рождения</w:t>
      </w:r>
      <w:r>
        <w:rPr>
          <w:sz w:val="22"/>
          <w:szCs w:val="22"/>
        </w:rPr>
        <w:t>)</w:t>
      </w:r>
    </w:p>
    <w:p w:rsidR="006D79C3" w:rsidRPr="006D79C3" w:rsidRDefault="006D79C3" w:rsidP="006D79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Д10 – (девочки  10</w:t>
      </w:r>
      <w:r w:rsidRPr="006D79C3">
        <w:rPr>
          <w:sz w:val="22"/>
          <w:szCs w:val="22"/>
        </w:rPr>
        <w:t>-1</w:t>
      </w:r>
      <w:r>
        <w:rPr>
          <w:sz w:val="22"/>
          <w:szCs w:val="22"/>
        </w:rPr>
        <w:t>3</w:t>
      </w:r>
      <w:r w:rsidRPr="006D79C3">
        <w:rPr>
          <w:sz w:val="22"/>
          <w:szCs w:val="22"/>
        </w:rPr>
        <w:t xml:space="preserve"> лет   (200</w:t>
      </w:r>
      <w:r>
        <w:rPr>
          <w:sz w:val="22"/>
          <w:szCs w:val="22"/>
        </w:rPr>
        <w:t>3</w:t>
      </w:r>
      <w:r w:rsidRPr="006D79C3">
        <w:rPr>
          <w:sz w:val="22"/>
          <w:szCs w:val="22"/>
        </w:rPr>
        <w:t xml:space="preserve"> - 200</w:t>
      </w:r>
      <w:r>
        <w:rPr>
          <w:sz w:val="22"/>
          <w:szCs w:val="22"/>
        </w:rPr>
        <w:t>0</w:t>
      </w:r>
      <w:r w:rsidRPr="006D79C3">
        <w:rPr>
          <w:sz w:val="22"/>
          <w:szCs w:val="22"/>
        </w:rPr>
        <w:t xml:space="preserve"> год рождения)</w:t>
      </w:r>
    </w:p>
    <w:p w:rsidR="006D79C3" w:rsidRDefault="006D79C3" w:rsidP="006D79C3">
      <w:pPr>
        <w:ind w:firstLine="709"/>
        <w:jc w:val="both"/>
        <w:rPr>
          <w:sz w:val="22"/>
          <w:szCs w:val="22"/>
        </w:rPr>
      </w:pPr>
      <w:proofErr w:type="gramStart"/>
      <w:r w:rsidRPr="006D79C3">
        <w:rPr>
          <w:sz w:val="22"/>
          <w:szCs w:val="22"/>
        </w:rPr>
        <w:t>старшая</w:t>
      </w:r>
      <w:proofErr w:type="gramEnd"/>
      <w:r w:rsidRPr="006D79C3">
        <w:rPr>
          <w:sz w:val="22"/>
          <w:szCs w:val="22"/>
        </w:rPr>
        <w:t xml:space="preserve">  </w:t>
      </w:r>
      <w:r>
        <w:rPr>
          <w:sz w:val="22"/>
          <w:szCs w:val="22"/>
        </w:rPr>
        <w:t>–</w:t>
      </w:r>
      <w:r w:rsidRPr="006D79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М14 – (</w:t>
      </w:r>
      <w:r w:rsidRPr="006D79C3">
        <w:rPr>
          <w:sz w:val="22"/>
          <w:szCs w:val="22"/>
        </w:rPr>
        <w:t>юноши</w:t>
      </w:r>
      <w:r>
        <w:rPr>
          <w:sz w:val="22"/>
          <w:szCs w:val="22"/>
        </w:rPr>
        <w:t xml:space="preserve"> </w:t>
      </w:r>
      <w:r w:rsidRPr="006D79C3">
        <w:rPr>
          <w:sz w:val="22"/>
          <w:szCs w:val="22"/>
        </w:rPr>
        <w:t>1</w:t>
      </w:r>
      <w:r>
        <w:rPr>
          <w:sz w:val="22"/>
          <w:szCs w:val="22"/>
        </w:rPr>
        <w:t>4-17 лет</w:t>
      </w:r>
      <w:r w:rsidRPr="006D79C3">
        <w:rPr>
          <w:sz w:val="22"/>
          <w:szCs w:val="22"/>
        </w:rPr>
        <w:t xml:space="preserve"> 199</w:t>
      </w:r>
      <w:r>
        <w:rPr>
          <w:sz w:val="22"/>
          <w:szCs w:val="22"/>
        </w:rPr>
        <w:t>9</w:t>
      </w:r>
      <w:r w:rsidRPr="006D79C3">
        <w:rPr>
          <w:sz w:val="22"/>
          <w:szCs w:val="22"/>
        </w:rPr>
        <w:t>-199</w:t>
      </w:r>
      <w:r>
        <w:rPr>
          <w:sz w:val="22"/>
          <w:szCs w:val="22"/>
        </w:rPr>
        <w:t>6</w:t>
      </w:r>
      <w:r w:rsidRPr="006D79C3">
        <w:rPr>
          <w:sz w:val="22"/>
          <w:szCs w:val="22"/>
        </w:rPr>
        <w:t xml:space="preserve"> год рождения</w:t>
      </w:r>
      <w:r>
        <w:rPr>
          <w:sz w:val="22"/>
          <w:szCs w:val="22"/>
        </w:rPr>
        <w:t>)</w:t>
      </w:r>
    </w:p>
    <w:p w:rsidR="006D79C3" w:rsidRPr="006D79C3" w:rsidRDefault="006D79C3" w:rsidP="006D79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Д14 – (</w:t>
      </w:r>
      <w:r w:rsidRPr="006D79C3">
        <w:rPr>
          <w:sz w:val="22"/>
          <w:szCs w:val="22"/>
        </w:rPr>
        <w:t>дев</w:t>
      </w:r>
      <w:r>
        <w:rPr>
          <w:sz w:val="22"/>
          <w:szCs w:val="22"/>
        </w:rPr>
        <w:t xml:space="preserve">ушки </w:t>
      </w:r>
      <w:r w:rsidRPr="006D79C3">
        <w:rPr>
          <w:sz w:val="22"/>
          <w:szCs w:val="22"/>
        </w:rPr>
        <w:t>1</w:t>
      </w:r>
      <w:r>
        <w:rPr>
          <w:sz w:val="22"/>
          <w:szCs w:val="22"/>
        </w:rPr>
        <w:t>4-17</w:t>
      </w:r>
      <w:r w:rsidRPr="006D79C3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</w:t>
      </w:r>
      <w:r w:rsidRPr="006D79C3">
        <w:rPr>
          <w:sz w:val="22"/>
          <w:szCs w:val="22"/>
        </w:rPr>
        <w:t>199</w:t>
      </w:r>
      <w:r>
        <w:rPr>
          <w:sz w:val="22"/>
          <w:szCs w:val="22"/>
        </w:rPr>
        <w:t>9</w:t>
      </w:r>
      <w:r w:rsidRPr="006D79C3">
        <w:rPr>
          <w:sz w:val="22"/>
          <w:szCs w:val="22"/>
        </w:rPr>
        <w:t>-199</w:t>
      </w:r>
      <w:r>
        <w:rPr>
          <w:sz w:val="22"/>
          <w:szCs w:val="22"/>
        </w:rPr>
        <w:t>6</w:t>
      </w:r>
      <w:r w:rsidRPr="006D79C3">
        <w:rPr>
          <w:sz w:val="22"/>
          <w:szCs w:val="22"/>
        </w:rPr>
        <w:t xml:space="preserve"> год рождения)</w:t>
      </w:r>
    </w:p>
    <w:p w:rsidR="006D79C3" w:rsidRDefault="006D79C3" w:rsidP="006D79C3">
      <w:pPr>
        <w:ind w:firstLine="709"/>
        <w:jc w:val="both"/>
        <w:rPr>
          <w:sz w:val="22"/>
          <w:szCs w:val="22"/>
        </w:rPr>
      </w:pPr>
      <w:r w:rsidRPr="006D79C3">
        <w:rPr>
          <w:sz w:val="22"/>
          <w:szCs w:val="22"/>
        </w:rPr>
        <w:t>Возраст определяется по году рождения.</w:t>
      </w:r>
    </w:p>
    <w:p w:rsidR="00646AA6" w:rsidRPr="00C6723B" w:rsidRDefault="00646AA6" w:rsidP="006D79C3">
      <w:pPr>
        <w:ind w:firstLine="709"/>
        <w:jc w:val="both"/>
        <w:rPr>
          <w:sz w:val="22"/>
          <w:szCs w:val="22"/>
        </w:rPr>
      </w:pPr>
      <w:r w:rsidRPr="00C6723B">
        <w:rPr>
          <w:sz w:val="22"/>
          <w:szCs w:val="22"/>
        </w:rPr>
        <w:tab/>
        <w:t>К участию в соревнованиях допускаются команды и все желающие спортсмены, внесенные в командную заявку, имеющие допуск врача, прошедшие мандатную комиссию и инструктаж по технике безопасности.</w:t>
      </w:r>
    </w:p>
    <w:p w:rsidR="00646AA6" w:rsidRPr="00C6723B" w:rsidRDefault="00646AA6">
      <w:pPr>
        <w:pStyle w:val="ae"/>
        <w:rPr>
          <w:sz w:val="22"/>
          <w:szCs w:val="22"/>
        </w:rPr>
      </w:pPr>
    </w:p>
    <w:p w:rsidR="00646AA6" w:rsidRPr="00C6723B" w:rsidRDefault="00646AA6">
      <w:pPr>
        <w:pStyle w:val="ae"/>
        <w:rPr>
          <w:sz w:val="22"/>
          <w:szCs w:val="22"/>
        </w:rPr>
      </w:pP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lastRenderedPageBreak/>
        <w:t>Экипировка команд и документация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 xml:space="preserve">Команда или участник соревнований </w:t>
      </w:r>
      <w:proofErr w:type="gramStart"/>
      <w:r w:rsidRPr="00C6723B">
        <w:rPr>
          <w:sz w:val="22"/>
          <w:szCs w:val="22"/>
        </w:rPr>
        <w:t>должны</w:t>
      </w:r>
      <w:proofErr w:type="gramEnd"/>
      <w:r w:rsidRPr="00C6723B">
        <w:rPr>
          <w:sz w:val="22"/>
          <w:szCs w:val="22"/>
        </w:rPr>
        <w:t>:</w:t>
      </w:r>
    </w:p>
    <w:p w:rsidR="00646AA6" w:rsidRDefault="00646AA6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C6723B">
        <w:rPr>
          <w:sz w:val="22"/>
          <w:szCs w:val="22"/>
        </w:rPr>
        <w:t>оформить заявку на участие в соревнованиях и допуск врача</w:t>
      </w:r>
      <w:r w:rsidR="00870BB0" w:rsidRPr="00C6723B">
        <w:rPr>
          <w:sz w:val="22"/>
          <w:szCs w:val="22"/>
        </w:rPr>
        <w:t xml:space="preserve"> (приложение</w:t>
      </w:r>
      <w:proofErr w:type="gramStart"/>
      <w:r w:rsidR="00870BB0" w:rsidRPr="00C6723B">
        <w:rPr>
          <w:sz w:val="22"/>
          <w:szCs w:val="22"/>
        </w:rPr>
        <w:t>1</w:t>
      </w:r>
      <w:proofErr w:type="gramEnd"/>
      <w:r w:rsidR="00870BB0" w:rsidRPr="00C6723B">
        <w:rPr>
          <w:sz w:val="22"/>
          <w:szCs w:val="22"/>
        </w:rPr>
        <w:t>)</w:t>
      </w:r>
      <w:r w:rsidRPr="00C6723B">
        <w:rPr>
          <w:sz w:val="22"/>
          <w:szCs w:val="22"/>
        </w:rPr>
        <w:t>;</w:t>
      </w:r>
    </w:p>
    <w:p w:rsidR="006D79C3" w:rsidRPr="00C6723B" w:rsidRDefault="006D79C3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предоставить в мандатную комиссию паспорт или свидетельство о рождении (копию), заявку и медицинский допуск за </w:t>
      </w:r>
      <w:proofErr w:type="gramStart"/>
      <w:r>
        <w:rPr>
          <w:sz w:val="22"/>
          <w:szCs w:val="22"/>
        </w:rPr>
        <w:t>пол часа</w:t>
      </w:r>
      <w:proofErr w:type="gramEnd"/>
      <w:r>
        <w:rPr>
          <w:sz w:val="22"/>
          <w:szCs w:val="22"/>
        </w:rPr>
        <w:t xml:space="preserve"> до старта;</w:t>
      </w:r>
    </w:p>
    <w:p w:rsidR="00646AA6" w:rsidRPr="00C6723B" w:rsidRDefault="00646AA6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C6723B">
        <w:rPr>
          <w:sz w:val="22"/>
          <w:szCs w:val="22"/>
        </w:rPr>
        <w:t>пройти инструктаж по технике безопасности</w:t>
      </w:r>
      <w:r w:rsidR="006D79C3">
        <w:rPr>
          <w:sz w:val="22"/>
          <w:szCs w:val="22"/>
        </w:rPr>
        <w:t xml:space="preserve"> и получить допуск у организаторов чемпионата</w:t>
      </w:r>
      <w:r w:rsidRPr="00C6723B">
        <w:rPr>
          <w:sz w:val="22"/>
          <w:szCs w:val="22"/>
        </w:rPr>
        <w:t>;</w:t>
      </w:r>
    </w:p>
    <w:p w:rsidR="00646AA6" w:rsidRPr="006D79C3" w:rsidRDefault="00646AA6" w:rsidP="006D79C3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6D79C3">
        <w:rPr>
          <w:sz w:val="22"/>
          <w:szCs w:val="22"/>
        </w:rPr>
        <w:t>иметь перчатки, спортивную одежду и обувь.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Ответственность участников и представителей команд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ab/>
        <w:t>Участники соревнований, обязаны соблюдать все требования Правил соревнований по Фрироупу™ и настоящее Положение, проявляя при этом высокую дисциплину, организованность, уважение к соперникам и зрителям. Представители команд не имеют право вмешиваться в действия судьи. Они несут полную ответственность за поведение участников своей команды.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Руководство подготовкой и проведением соревнований</w:t>
      </w:r>
    </w:p>
    <w:p w:rsidR="00646AA6" w:rsidRPr="00C6723B" w:rsidRDefault="00646AA6" w:rsidP="006D79C3">
      <w:pPr>
        <w:pStyle w:val="af0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6D79C3">
        <w:rPr>
          <w:rFonts w:ascii="Times New Roman" w:hAnsi="Times New Roman" w:cs="Times New Roman"/>
          <w:sz w:val="22"/>
          <w:szCs w:val="22"/>
        </w:rPr>
        <w:tab/>
        <w:t xml:space="preserve">Общее руководство по подготовке и проведению </w:t>
      </w:r>
      <w:r w:rsidR="006D79C3" w:rsidRPr="006D79C3">
        <w:rPr>
          <w:rFonts w:ascii="Times New Roman" w:hAnsi="Times New Roman" w:cs="Times New Roman"/>
          <w:bCs/>
          <w:sz w:val="22"/>
          <w:szCs w:val="22"/>
        </w:rPr>
        <w:t>перво</w:t>
      </w:r>
      <w:r w:rsidR="006D79C3">
        <w:rPr>
          <w:rFonts w:ascii="Times New Roman" w:hAnsi="Times New Roman" w:cs="Times New Roman"/>
          <w:bCs/>
          <w:sz w:val="22"/>
          <w:szCs w:val="22"/>
        </w:rPr>
        <w:t>го</w:t>
      </w:r>
      <w:r w:rsidR="006D79C3" w:rsidRPr="006D79C3">
        <w:rPr>
          <w:rFonts w:ascii="Times New Roman" w:hAnsi="Times New Roman" w:cs="Times New Roman"/>
          <w:bCs/>
          <w:sz w:val="22"/>
          <w:szCs w:val="22"/>
        </w:rPr>
        <w:t xml:space="preserve"> открыто</w:t>
      </w:r>
      <w:r w:rsidR="006D79C3">
        <w:rPr>
          <w:rFonts w:ascii="Times New Roman" w:hAnsi="Times New Roman" w:cs="Times New Roman"/>
          <w:bCs/>
          <w:sz w:val="22"/>
          <w:szCs w:val="22"/>
        </w:rPr>
        <w:t>го</w:t>
      </w:r>
      <w:r w:rsidR="006D79C3" w:rsidRPr="006D79C3">
        <w:rPr>
          <w:rFonts w:ascii="Times New Roman" w:hAnsi="Times New Roman" w:cs="Times New Roman"/>
          <w:bCs/>
          <w:sz w:val="22"/>
          <w:szCs w:val="22"/>
        </w:rPr>
        <w:t xml:space="preserve"> чемпионат</w:t>
      </w:r>
      <w:r w:rsidR="006D79C3">
        <w:rPr>
          <w:rFonts w:ascii="Times New Roman" w:hAnsi="Times New Roman" w:cs="Times New Roman"/>
          <w:bCs/>
          <w:sz w:val="22"/>
          <w:szCs w:val="22"/>
        </w:rPr>
        <w:t xml:space="preserve">а </w:t>
      </w:r>
      <w:r w:rsidR="006D79C3" w:rsidRPr="006D79C3">
        <w:rPr>
          <w:rFonts w:ascii="Times New Roman" w:hAnsi="Times New Roman" w:cs="Times New Roman"/>
          <w:bCs/>
          <w:sz w:val="22"/>
          <w:szCs w:val="22"/>
        </w:rPr>
        <w:t xml:space="preserve">Западного округа </w:t>
      </w:r>
      <w:proofErr w:type="gramStart"/>
      <w:r w:rsidR="006D79C3" w:rsidRPr="006D79C3">
        <w:rPr>
          <w:rFonts w:ascii="Times New Roman" w:hAnsi="Times New Roman" w:cs="Times New Roman"/>
          <w:bCs/>
          <w:sz w:val="22"/>
          <w:szCs w:val="22"/>
        </w:rPr>
        <w:t>г</w:t>
      </w:r>
      <w:proofErr w:type="gramEnd"/>
      <w:r w:rsidR="006D79C3" w:rsidRPr="006D79C3">
        <w:rPr>
          <w:rFonts w:ascii="Times New Roman" w:hAnsi="Times New Roman" w:cs="Times New Roman"/>
          <w:bCs/>
          <w:sz w:val="22"/>
          <w:szCs w:val="22"/>
        </w:rPr>
        <w:t>. Москвы по Фрироупу</w:t>
      </w:r>
      <w:r w:rsidRPr="006D79C3">
        <w:rPr>
          <w:rFonts w:ascii="Times New Roman" w:hAnsi="Times New Roman" w:cs="Times New Roman"/>
          <w:sz w:val="22"/>
          <w:szCs w:val="22"/>
        </w:rPr>
        <w:t xml:space="preserve">™ возлагается на судейскую коллегию, утвержденную </w:t>
      </w:r>
      <w:r w:rsidR="006D79C3">
        <w:rPr>
          <w:rFonts w:ascii="Times New Roman" w:hAnsi="Times New Roman" w:cs="Times New Roman"/>
          <w:sz w:val="22"/>
          <w:szCs w:val="22"/>
        </w:rPr>
        <w:t>МБУ ПМЦ «Диалог</w:t>
      </w:r>
      <w:r w:rsidR="006D79C3" w:rsidRPr="006D79C3">
        <w:rPr>
          <w:rFonts w:ascii="Times New Roman" w:hAnsi="Times New Roman" w:cs="Times New Roman"/>
          <w:sz w:val="22"/>
          <w:szCs w:val="22"/>
        </w:rPr>
        <w:t>»</w:t>
      </w:r>
      <w:r w:rsidRPr="006D79C3">
        <w:rPr>
          <w:rFonts w:ascii="Times New Roman" w:hAnsi="Times New Roman" w:cs="Times New Roman"/>
          <w:sz w:val="22"/>
          <w:szCs w:val="22"/>
        </w:rPr>
        <w:t>. Соревнования проводятся по лицензии Национальной Федерации Фрироупа™ № 201</w:t>
      </w:r>
      <w:r w:rsidR="006D79C3">
        <w:rPr>
          <w:rFonts w:ascii="Times New Roman" w:hAnsi="Times New Roman" w:cs="Times New Roman"/>
          <w:sz w:val="22"/>
          <w:szCs w:val="22"/>
        </w:rPr>
        <w:t>3</w:t>
      </w:r>
      <w:r w:rsidRPr="006D79C3">
        <w:rPr>
          <w:rFonts w:ascii="Times New Roman" w:hAnsi="Times New Roman" w:cs="Times New Roman"/>
          <w:sz w:val="22"/>
          <w:szCs w:val="22"/>
        </w:rPr>
        <w:t>-</w:t>
      </w:r>
      <w:r w:rsidR="006D79C3">
        <w:rPr>
          <w:rFonts w:ascii="Times New Roman" w:hAnsi="Times New Roman" w:cs="Times New Roman"/>
          <w:sz w:val="22"/>
          <w:szCs w:val="22"/>
        </w:rPr>
        <w:t>11</w:t>
      </w:r>
      <w:r w:rsidRPr="006D79C3">
        <w:rPr>
          <w:rFonts w:ascii="Times New Roman" w:hAnsi="Times New Roman" w:cs="Times New Roman"/>
          <w:sz w:val="22"/>
          <w:szCs w:val="22"/>
        </w:rPr>
        <w:t>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Определение победителей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ab/>
        <w:t>Победители определяются в каждой возрастной категории отдельно по каждому виду соревнований:</w:t>
      </w:r>
    </w:p>
    <w:p w:rsidR="00646AA6" w:rsidRPr="00C6723B" w:rsidRDefault="00646AA6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C6723B">
        <w:rPr>
          <w:sz w:val="22"/>
          <w:szCs w:val="22"/>
        </w:rPr>
        <w:t xml:space="preserve">в </w:t>
      </w:r>
      <w:r w:rsidR="00484207">
        <w:rPr>
          <w:sz w:val="22"/>
          <w:szCs w:val="22"/>
        </w:rPr>
        <w:t>личных соревнованиях</w:t>
      </w:r>
      <w:r w:rsidRPr="00C6723B">
        <w:rPr>
          <w:sz w:val="22"/>
          <w:szCs w:val="22"/>
        </w:rPr>
        <w:t xml:space="preserve"> по наименьшему времени, затраченному на преодоление дистанции;</w:t>
      </w:r>
    </w:p>
    <w:p w:rsidR="00646AA6" w:rsidRPr="006D79C3" w:rsidRDefault="00646AA6" w:rsidP="006D79C3">
      <w:pPr>
        <w:pStyle w:val="a"/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6D79C3">
        <w:rPr>
          <w:sz w:val="22"/>
          <w:szCs w:val="22"/>
        </w:rPr>
        <w:t xml:space="preserve">в </w:t>
      </w:r>
      <w:r w:rsidR="006D79C3" w:rsidRPr="006D79C3">
        <w:rPr>
          <w:sz w:val="22"/>
          <w:szCs w:val="22"/>
        </w:rPr>
        <w:t>командн</w:t>
      </w:r>
      <w:r w:rsidR="00484207">
        <w:rPr>
          <w:sz w:val="22"/>
          <w:szCs w:val="22"/>
        </w:rPr>
        <w:t>ых соревнованиях</w:t>
      </w:r>
      <w:r w:rsidR="006D79C3" w:rsidRPr="006D79C3">
        <w:rPr>
          <w:sz w:val="22"/>
          <w:szCs w:val="22"/>
        </w:rPr>
        <w:t xml:space="preserve"> по наибольшей сумме баллов, набранных ее участниками за контрольное время. Команде предлагается за контрольное время преодолеть рад препятствий, каждое из которых оценено в определенное количество баллов. Все участники работают на препятствиях одновременно.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Награждение победителей и призеров соревнований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>Команды и участники, занявшие 1,2,3 места в соревнованиях, награждаются, дипломами и памятными призами.</w:t>
      </w:r>
    </w:p>
    <w:p w:rsidR="00646AA6" w:rsidRPr="00C6723B" w:rsidRDefault="00646AA6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 w:rsidRPr="00C6723B">
        <w:rPr>
          <w:sz w:val="22"/>
          <w:szCs w:val="22"/>
        </w:rPr>
        <w:t>Финансирование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>Подготовка и проведение соревнований, оплата судейства и награждение победителей производится за счет организаторов.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>Проезд и питание участников осуществляется за счет средств командирующих организаций.</w:t>
      </w:r>
    </w:p>
    <w:p w:rsidR="00646AA6" w:rsidRPr="00C6723B" w:rsidRDefault="006D79C3">
      <w:pPr>
        <w:pStyle w:val="10"/>
        <w:tabs>
          <w:tab w:val="clear" w:pos="360"/>
          <w:tab w:val="num" w:pos="426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</w:rPr>
        <w:t>Организационные вопросы, з</w:t>
      </w:r>
      <w:r w:rsidR="00646AA6" w:rsidRPr="00C6723B">
        <w:rPr>
          <w:sz w:val="22"/>
          <w:szCs w:val="22"/>
        </w:rPr>
        <w:t>аявки</w:t>
      </w:r>
    </w:p>
    <w:p w:rsidR="00646AA6" w:rsidRPr="00C6723B" w:rsidRDefault="00646AA6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ab/>
      </w:r>
      <w:r w:rsidR="006D79C3">
        <w:rPr>
          <w:sz w:val="22"/>
          <w:szCs w:val="22"/>
        </w:rPr>
        <w:t xml:space="preserve">Предварительные заявки </w:t>
      </w:r>
      <w:r w:rsidRPr="00C6723B">
        <w:rPr>
          <w:sz w:val="22"/>
          <w:szCs w:val="22"/>
        </w:rPr>
        <w:t xml:space="preserve">на участие в соревнованиях </w:t>
      </w:r>
      <w:r w:rsidR="006D79C3">
        <w:rPr>
          <w:sz w:val="22"/>
          <w:szCs w:val="22"/>
        </w:rPr>
        <w:t>подаются</w:t>
      </w:r>
      <w:r w:rsidRPr="00C6723B">
        <w:rPr>
          <w:sz w:val="22"/>
          <w:szCs w:val="22"/>
        </w:rPr>
        <w:t xml:space="preserve"> </w:t>
      </w:r>
      <w:r w:rsidR="006D79C3">
        <w:rPr>
          <w:b/>
          <w:sz w:val="22"/>
          <w:szCs w:val="22"/>
          <w:u w:val="single"/>
        </w:rPr>
        <w:t xml:space="preserve">ДО 24 ОКТЯБРЯ </w:t>
      </w:r>
      <w:r w:rsidR="00B122AA" w:rsidRPr="00C6723B">
        <w:rPr>
          <w:sz w:val="22"/>
          <w:szCs w:val="22"/>
        </w:rPr>
        <w:t xml:space="preserve">по электронному адресу  </w:t>
      </w:r>
      <w:hyperlink r:id="rId9" w:history="1">
        <w:r w:rsidR="006D79C3" w:rsidRPr="006E7921">
          <w:rPr>
            <w:rStyle w:val="ac"/>
            <w:sz w:val="22"/>
            <w:szCs w:val="22"/>
            <w:lang w:val="en-US"/>
          </w:rPr>
          <w:t>legosn</w:t>
        </w:r>
        <w:r w:rsidR="006D79C3" w:rsidRPr="006E7921">
          <w:rPr>
            <w:rStyle w:val="ac"/>
            <w:sz w:val="22"/>
            <w:szCs w:val="22"/>
          </w:rPr>
          <w:t>@</w:t>
        </w:r>
        <w:r w:rsidR="006D79C3" w:rsidRPr="006E7921">
          <w:rPr>
            <w:rStyle w:val="ac"/>
            <w:sz w:val="22"/>
            <w:szCs w:val="22"/>
            <w:lang w:val="en-US"/>
          </w:rPr>
          <w:t>mail</w:t>
        </w:r>
        <w:r w:rsidR="006D79C3" w:rsidRPr="006E7921">
          <w:rPr>
            <w:rStyle w:val="ac"/>
            <w:sz w:val="22"/>
            <w:szCs w:val="22"/>
          </w:rPr>
          <w:t>.</w:t>
        </w:r>
        <w:r w:rsidR="006D79C3" w:rsidRPr="006E7921">
          <w:rPr>
            <w:rStyle w:val="ac"/>
            <w:sz w:val="22"/>
            <w:szCs w:val="22"/>
            <w:lang w:val="en-US"/>
          </w:rPr>
          <w:t>ru</w:t>
        </w:r>
      </w:hyperlink>
      <w:r w:rsidR="006D79C3">
        <w:rPr>
          <w:sz w:val="22"/>
          <w:szCs w:val="22"/>
        </w:rPr>
        <w:t xml:space="preserve"> (Приложение</w:t>
      </w:r>
      <w:proofErr w:type="gramStart"/>
      <w:r w:rsidR="006D79C3">
        <w:rPr>
          <w:sz w:val="22"/>
          <w:szCs w:val="22"/>
        </w:rPr>
        <w:t>1</w:t>
      </w:r>
      <w:proofErr w:type="gramEnd"/>
      <w:r w:rsidR="006D79C3">
        <w:rPr>
          <w:sz w:val="22"/>
          <w:szCs w:val="22"/>
        </w:rPr>
        <w:t xml:space="preserve"> без визы врача и подписей)</w:t>
      </w:r>
      <w:r w:rsidR="00B43FF3" w:rsidRPr="00C6723B">
        <w:rPr>
          <w:sz w:val="22"/>
          <w:szCs w:val="22"/>
        </w:rPr>
        <w:t xml:space="preserve">, или </w:t>
      </w:r>
      <w:r w:rsidR="006D79C3">
        <w:rPr>
          <w:sz w:val="22"/>
          <w:szCs w:val="22"/>
        </w:rPr>
        <w:t>по тел:</w:t>
      </w:r>
      <w:r w:rsidR="006D79C3" w:rsidRPr="006D79C3">
        <w:rPr>
          <w:sz w:val="22"/>
          <w:szCs w:val="22"/>
        </w:rPr>
        <w:t xml:space="preserve"> 8(495)</w:t>
      </w:r>
      <w:r w:rsidR="006D79C3">
        <w:rPr>
          <w:sz w:val="22"/>
          <w:szCs w:val="22"/>
        </w:rPr>
        <w:t>771-53-01. Команды прибывают на место соревнований по графику, указанному им после подачи предварительной заявки. Светлое время – ограничено, не тяните с заявками. При подаче заявки на месте, если нет мед</w:t>
      </w:r>
      <w:proofErr w:type="gramStart"/>
      <w:r w:rsidR="006D79C3">
        <w:rPr>
          <w:sz w:val="22"/>
          <w:szCs w:val="22"/>
        </w:rPr>
        <w:t>.</w:t>
      </w:r>
      <w:proofErr w:type="gramEnd"/>
      <w:r w:rsidR="006D79C3">
        <w:rPr>
          <w:sz w:val="22"/>
          <w:szCs w:val="22"/>
        </w:rPr>
        <w:t xml:space="preserve"> </w:t>
      </w:r>
      <w:proofErr w:type="gramStart"/>
      <w:r w:rsidR="006D79C3">
        <w:rPr>
          <w:sz w:val="22"/>
          <w:szCs w:val="22"/>
        </w:rPr>
        <w:t>д</w:t>
      </w:r>
      <w:proofErr w:type="gramEnd"/>
      <w:r w:rsidR="006D79C3">
        <w:rPr>
          <w:sz w:val="22"/>
          <w:szCs w:val="22"/>
        </w:rPr>
        <w:t>опуска в заявке, необходимо приложить медицинскую справку.</w:t>
      </w:r>
    </w:p>
    <w:p w:rsidR="00B52F7F" w:rsidRPr="00C6723B" w:rsidRDefault="00B52F7F">
      <w:pPr>
        <w:pStyle w:val="ae"/>
        <w:rPr>
          <w:sz w:val="22"/>
          <w:szCs w:val="22"/>
        </w:rPr>
      </w:pPr>
    </w:p>
    <w:p w:rsidR="00B52F7F" w:rsidRPr="00C6723B" w:rsidRDefault="00B52F7F">
      <w:pPr>
        <w:pStyle w:val="ae"/>
        <w:rPr>
          <w:sz w:val="22"/>
          <w:szCs w:val="22"/>
        </w:rPr>
      </w:pPr>
    </w:p>
    <w:p w:rsidR="00B52F7F" w:rsidRPr="00C6723B" w:rsidRDefault="00B52F7F">
      <w:pPr>
        <w:pStyle w:val="ae"/>
        <w:rPr>
          <w:sz w:val="22"/>
          <w:szCs w:val="22"/>
        </w:rPr>
      </w:pPr>
    </w:p>
    <w:p w:rsidR="00B52F7F" w:rsidRPr="00484207" w:rsidRDefault="00B52F7F" w:rsidP="00484207">
      <w:pPr>
        <w:pStyle w:val="ae"/>
        <w:jc w:val="center"/>
        <w:rPr>
          <w:i/>
          <w:sz w:val="32"/>
          <w:szCs w:val="32"/>
        </w:rPr>
      </w:pPr>
      <w:r w:rsidRPr="00484207">
        <w:rPr>
          <w:i/>
          <w:sz w:val="32"/>
          <w:szCs w:val="32"/>
        </w:rPr>
        <w:t>Данное положение является вызовом на соревнование.</w:t>
      </w:r>
    </w:p>
    <w:p w:rsidR="00870BB0" w:rsidRPr="00C6723B" w:rsidRDefault="00870BB0">
      <w:pPr>
        <w:pStyle w:val="ae"/>
        <w:rPr>
          <w:b/>
          <w:sz w:val="22"/>
          <w:szCs w:val="22"/>
        </w:rPr>
      </w:pPr>
    </w:p>
    <w:p w:rsidR="00870BB0" w:rsidRPr="00C6723B" w:rsidRDefault="00870BB0">
      <w:pPr>
        <w:pStyle w:val="ae"/>
        <w:rPr>
          <w:b/>
          <w:sz w:val="22"/>
          <w:szCs w:val="22"/>
        </w:rPr>
      </w:pPr>
    </w:p>
    <w:p w:rsidR="00D3237C" w:rsidRPr="00C6723B" w:rsidRDefault="00D3237C">
      <w:pPr>
        <w:pStyle w:val="ae"/>
        <w:rPr>
          <w:b/>
          <w:sz w:val="22"/>
          <w:szCs w:val="22"/>
        </w:rPr>
      </w:pPr>
    </w:p>
    <w:p w:rsidR="00D3237C" w:rsidRPr="00C6723B" w:rsidRDefault="00D3237C">
      <w:pPr>
        <w:pStyle w:val="ae"/>
        <w:rPr>
          <w:b/>
          <w:sz w:val="22"/>
          <w:szCs w:val="22"/>
        </w:rPr>
      </w:pPr>
    </w:p>
    <w:p w:rsidR="00D3237C" w:rsidRDefault="00D3237C">
      <w:pPr>
        <w:pStyle w:val="ae"/>
        <w:rPr>
          <w:b/>
          <w:sz w:val="22"/>
          <w:szCs w:val="22"/>
        </w:rPr>
      </w:pPr>
    </w:p>
    <w:p w:rsidR="006D79C3" w:rsidRDefault="006D79C3">
      <w:pPr>
        <w:pStyle w:val="ae"/>
        <w:rPr>
          <w:b/>
          <w:sz w:val="22"/>
          <w:szCs w:val="22"/>
        </w:rPr>
      </w:pPr>
    </w:p>
    <w:p w:rsidR="006D79C3" w:rsidRPr="00C6723B" w:rsidRDefault="006D79C3">
      <w:pPr>
        <w:pStyle w:val="ae"/>
        <w:rPr>
          <w:b/>
          <w:sz w:val="22"/>
          <w:szCs w:val="22"/>
        </w:rPr>
      </w:pPr>
    </w:p>
    <w:p w:rsidR="00D3237C" w:rsidRPr="00C6723B" w:rsidRDefault="00D3237C">
      <w:pPr>
        <w:pStyle w:val="ae"/>
        <w:rPr>
          <w:b/>
          <w:sz w:val="22"/>
          <w:szCs w:val="22"/>
        </w:rPr>
      </w:pPr>
    </w:p>
    <w:p w:rsidR="00870BB0" w:rsidRPr="00C6723B" w:rsidRDefault="00870BB0" w:rsidP="00870BB0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lastRenderedPageBreak/>
        <w:tab/>
      </w:r>
      <w:r w:rsidRPr="00C6723B">
        <w:rPr>
          <w:sz w:val="22"/>
          <w:szCs w:val="22"/>
        </w:rPr>
        <w:tab/>
        <w:t>Приложение 1</w:t>
      </w:r>
    </w:p>
    <w:p w:rsidR="006D79C3" w:rsidRPr="006D79C3" w:rsidRDefault="00870BB0" w:rsidP="006D79C3">
      <w:pPr>
        <w:pStyle w:val="ae"/>
        <w:jc w:val="center"/>
        <w:rPr>
          <w:sz w:val="32"/>
          <w:szCs w:val="32"/>
        </w:rPr>
      </w:pPr>
      <w:r w:rsidRPr="006D79C3">
        <w:rPr>
          <w:sz w:val="32"/>
          <w:szCs w:val="32"/>
        </w:rPr>
        <w:t>Заявка</w:t>
      </w:r>
    </w:p>
    <w:p w:rsidR="00870BB0" w:rsidRPr="00C6723B" w:rsidRDefault="00870BB0" w:rsidP="00870BB0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 xml:space="preserve">на участие в </w:t>
      </w:r>
      <w:r w:rsidR="006D79C3">
        <w:rPr>
          <w:sz w:val="22"/>
          <w:szCs w:val="22"/>
        </w:rPr>
        <w:t>первом</w:t>
      </w:r>
      <w:r w:rsidRPr="00C6723B">
        <w:rPr>
          <w:sz w:val="22"/>
          <w:szCs w:val="22"/>
        </w:rPr>
        <w:t xml:space="preserve"> Чемпионате </w:t>
      </w:r>
      <w:r w:rsidR="006D79C3">
        <w:rPr>
          <w:sz w:val="22"/>
          <w:szCs w:val="22"/>
        </w:rPr>
        <w:t xml:space="preserve">Западного округа </w:t>
      </w:r>
      <w:proofErr w:type="gramStart"/>
      <w:r w:rsidRPr="00C6723B">
        <w:rPr>
          <w:sz w:val="22"/>
          <w:szCs w:val="22"/>
        </w:rPr>
        <w:t>г</w:t>
      </w:r>
      <w:proofErr w:type="gramEnd"/>
      <w:r w:rsidRPr="00C6723B">
        <w:rPr>
          <w:sz w:val="22"/>
          <w:szCs w:val="22"/>
        </w:rPr>
        <w:t>. Москвы по Фрироупу™</w:t>
      </w:r>
    </w:p>
    <w:p w:rsidR="00870BB0" w:rsidRPr="00C6723B" w:rsidRDefault="00870BB0" w:rsidP="00870BB0">
      <w:pPr>
        <w:pStyle w:val="ae"/>
        <w:rPr>
          <w:sz w:val="22"/>
          <w:szCs w:val="22"/>
        </w:rPr>
      </w:pPr>
    </w:p>
    <w:p w:rsidR="00870BB0" w:rsidRPr="00C6723B" w:rsidRDefault="00870BB0" w:rsidP="00870BB0">
      <w:pPr>
        <w:pStyle w:val="af4"/>
        <w:rPr>
          <w:rFonts w:ascii="Arial" w:hAnsi="Arial" w:cs="Arial"/>
          <w:sz w:val="22"/>
          <w:szCs w:val="22"/>
        </w:rPr>
      </w:pPr>
      <w:r w:rsidRPr="00C6723B">
        <w:rPr>
          <w:rFonts w:eastAsia="Times New Roman"/>
          <w:color w:val="auto"/>
          <w:sz w:val="22"/>
          <w:szCs w:val="22"/>
        </w:rPr>
        <w:t>от команды (участника)</w:t>
      </w:r>
      <w:r w:rsidRPr="00C6723B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:rsidR="00870BB0" w:rsidRPr="00C6723B" w:rsidRDefault="00870BB0" w:rsidP="00870BB0">
      <w:pPr>
        <w:pStyle w:val="af4"/>
        <w:rPr>
          <w:rFonts w:ascii="Arial" w:hAnsi="Arial" w:cs="Arial"/>
          <w:sz w:val="22"/>
          <w:szCs w:val="22"/>
        </w:rPr>
      </w:pPr>
      <w:r w:rsidRPr="00C6723B">
        <w:rPr>
          <w:rFonts w:eastAsia="Times New Roman"/>
          <w:color w:val="auto"/>
          <w:sz w:val="22"/>
          <w:szCs w:val="22"/>
        </w:rPr>
        <w:t>контактный телефон</w:t>
      </w:r>
      <w:r w:rsidRPr="00C6723B">
        <w:rPr>
          <w:rFonts w:ascii="Arial" w:hAnsi="Arial" w:cs="Arial"/>
          <w:sz w:val="22"/>
          <w:szCs w:val="22"/>
        </w:rPr>
        <w:t xml:space="preserve"> ________________________ </w:t>
      </w:r>
      <w:proofErr w:type="spellStart"/>
      <w:r w:rsidRPr="00C6723B">
        <w:rPr>
          <w:rFonts w:eastAsia="Times New Roman"/>
          <w:color w:val="auto"/>
          <w:sz w:val="22"/>
          <w:szCs w:val="22"/>
        </w:rPr>
        <w:t>эл</w:t>
      </w:r>
      <w:proofErr w:type="gramStart"/>
      <w:r w:rsidRPr="00C6723B">
        <w:rPr>
          <w:rFonts w:eastAsia="Times New Roman"/>
          <w:color w:val="auto"/>
          <w:sz w:val="22"/>
          <w:szCs w:val="22"/>
        </w:rPr>
        <w:t>.а</w:t>
      </w:r>
      <w:proofErr w:type="gramEnd"/>
      <w:r w:rsidRPr="00C6723B">
        <w:rPr>
          <w:rFonts w:eastAsia="Times New Roman"/>
          <w:color w:val="auto"/>
          <w:sz w:val="22"/>
          <w:szCs w:val="22"/>
        </w:rPr>
        <w:t>дрес</w:t>
      </w:r>
      <w:proofErr w:type="spellEnd"/>
      <w:r w:rsidRPr="00C6723B">
        <w:rPr>
          <w:rFonts w:ascii="Arial" w:hAnsi="Arial" w:cs="Arial"/>
          <w:sz w:val="22"/>
          <w:szCs w:val="22"/>
        </w:rPr>
        <w:t xml:space="preserve"> __________________</w:t>
      </w:r>
    </w:p>
    <w:p w:rsidR="00870BB0" w:rsidRPr="00C6723B" w:rsidRDefault="00870BB0" w:rsidP="00870BB0">
      <w:pPr>
        <w:pStyle w:val="af4"/>
        <w:rPr>
          <w:rFonts w:ascii="Arial" w:hAnsi="Arial" w:cs="Arial"/>
          <w:sz w:val="22"/>
          <w:szCs w:val="22"/>
        </w:rPr>
      </w:pPr>
      <w:r w:rsidRPr="00C6723B">
        <w:rPr>
          <w:rFonts w:eastAsia="Times New Roman"/>
          <w:color w:val="auto"/>
          <w:sz w:val="22"/>
          <w:szCs w:val="22"/>
        </w:rPr>
        <w:t>направляющая организация</w:t>
      </w:r>
      <w:r w:rsidRPr="00C6723B">
        <w:rPr>
          <w:rFonts w:ascii="Arial" w:hAnsi="Arial" w:cs="Arial"/>
          <w:sz w:val="22"/>
          <w:szCs w:val="22"/>
        </w:rPr>
        <w:t>______________________________________</w:t>
      </w:r>
    </w:p>
    <w:p w:rsidR="00870BB0" w:rsidRPr="00C6723B" w:rsidRDefault="00870BB0" w:rsidP="00870BB0">
      <w:pPr>
        <w:pStyle w:val="af4"/>
        <w:rPr>
          <w:rFonts w:ascii="Arial" w:hAnsi="Arial" w:cs="Arial"/>
          <w:sz w:val="22"/>
          <w:szCs w:val="22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4036"/>
        <w:gridCol w:w="1276"/>
        <w:gridCol w:w="1560"/>
        <w:gridCol w:w="1842"/>
      </w:tblGrid>
      <w:tr w:rsidR="006D79C3" w:rsidRPr="006D79C3" w:rsidTr="006D79C3">
        <w:trPr>
          <w:cantSplit/>
          <w:trHeight w:val="191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D79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79C3">
              <w:rPr>
                <w:sz w:val="22"/>
                <w:szCs w:val="22"/>
              </w:rPr>
              <w:t>/</w:t>
            </w:r>
            <w:proofErr w:type="spellStart"/>
            <w:r w:rsidRPr="006D79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Медицинский допуск</w:t>
            </w:r>
          </w:p>
        </w:tc>
      </w:tr>
      <w:tr w:rsidR="006D79C3" w:rsidRPr="006D79C3" w:rsidTr="006D79C3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Штамп, подпись врача</w:t>
            </w:r>
          </w:p>
        </w:tc>
      </w:tr>
      <w:tr w:rsidR="006D79C3" w:rsidRPr="006D79C3" w:rsidTr="006D79C3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6D79C3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Штамп, подпись врача</w:t>
            </w:r>
          </w:p>
        </w:tc>
      </w:tr>
      <w:tr w:rsidR="006D79C3" w:rsidRPr="006D79C3" w:rsidTr="006D79C3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6D79C3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Штамп, подпись врача</w:t>
            </w:r>
          </w:p>
        </w:tc>
      </w:tr>
      <w:tr w:rsidR="006D79C3" w:rsidRPr="006D79C3" w:rsidTr="006D79C3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6D79C3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Штамп, подпись врача</w:t>
            </w:r>
          </w:p>
        </w:tc>
      </w:tr>
      <w:tr w:rsidR="006D79C3" w:rsidRPr="006D79C3" w:rsidTr="006D79C3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6D79C3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326636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C3" w:rsidRPr="006D79C3" w:rsidRDefault="006D79C3" w:rsidP="007F466A">
            <w:pPr>
              <w:pStyle w:val="af4"/>
              <w:jc w:val="center"/>
              <w:rPr>
                <w:sz w:val="22"/>
                <w:szCs w:val="22"/>
              </w:rPr>
            </w:pPr>
            <w:r w:rsidRPr="006D79C3">
              <w:rPr>
                <w:sz w:val="22"/>
                <w:szCs w:val="22"/>
              </w:rPr>
              <w:t>Штамп, подпись врача</w:t>
            </w:r>
          </w:p>
        </w:tc>
      </w:tr>
    </w:tbl>
    <w:p w:rsidR="00870BB0" w:rsidRPr="00C6723B" w:rsidRDefault="00870BB0" w:rsidP="00870BB0">
      <w:pPr>
        <w:pStyle w:val="af4"/>
        <w:rPr>
          <w:rFonts w:ascii="Arial" w:hAnsi="Arial" w:cs="Arial"/>
          <w:sz w:val="22"/>
          <w:szCs w:val="22"/>
        </w:rPr>
      </w:pPr>
    </w:p>
    <w:p w:rsidR="00870BB0" w:rsidRDefault="00870BB0" w:rsidP="00870BB0">
      <w:pPr>
        <w:pStyle w:val="af4"/>
        <w:rPr>
          <w:rFonts w:ascii="Arial" w:hAnsi="Arial" w:cs="Arial"/>
          <w:sz w:val="22"/>
          <w:szCs w:val="22"/>
        </w:rPr>
      </w:pPr>
      <w:r w:rsidRPr="00C6723B">
        <w:rPr>
          <w:rFonts w:eastAsia="Times New Roman"/>
          <w:color w:val="auto"/>
          <w:sz w:val="22"/>
          <w:szCs w:val="22"/>
        </w:rPr>
        <w:t>Руководитель команды</w:t>
      </w:r>
      <w:r w:rsidRPr="00C6723B">
        <w:rPr>
          <w:rFonts w:ascii="Arial" w:hAnsi="Arial" w:cs="Arial"/>
          <w:sz w:val="22"/>
          <w:szCs w:val="22"/>
        </w:rPr>
        <w:t>________________________________________________</w:t>
      </w:r>
    </w:p>
    <w:p w:rsidR="006D79C3" w:rsidRPr="00C6723B" w:rsidRDefault="006D79C3" w:rsidP="00870BB0">
      <w:pPr>
        <w:pStyle w:val="af4"/>
        <w:rPr>
          <w:rFonts w:ascii="Arial" w:hAnsi="Arial" w:cs="Arial"/>
          <w:sz w:val="22"/>
          <w:szCs w:val="22"/>
        </w:rPr>
      </w:pPr>
    </w:p>
    <w:p w:rsidR="00870BB0" w:rsidRPr="00C6723B" w:rsidRDefault="00870BB0" w:rsidP="00870BB0">
      <w:pPr>
        <w:pStyle w:val="af3"/>
        <w:ind w:firstLine="0"/>
        <w:rPr>
          <w:sz w:val="22"/>
          <w:szCs w:val="22"/>
        </w:rPr>
      </w:pPr>
      <w:r w:rsidRPr="00C6723B">
        <w:rPr>
          <w:rFonts w:ascii="Times New Roman" w:eastAsia="Times New Roman" w:hAnsi="Times New Roman" w:cs="Times New Roman"/>
          <w:color w:val="auto"/>
          <w:sz w:val="22"/>
          <w:szCs w:val="22"/>
        </w:rPr>
        <w:t>Руководитель направляющей организации</w:t>
      </w:r>
      <w:r w:rsidRPr="00C6723B">
        <w:rPr>
          <w:sz w:val="22"/>
          <w:szCs w:val="22"/>
        </w:rPr>
        <w:t>________________________________</w:t>
      </w:r>
    </w:p>
    <w:p w:rsidR="00870BB0" w:rsidRDefault="00870BB0" w:rsidP="00870BB0">
      <w:pPr>
        <w:pStyle w:val="af3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D79C3" w:rsidRPr="00C6723B" w:rsidRDefault="006D79C3" w:rsidP="00870BB0">
      <w:pPr>
        <w:pStyle w:val="af3"/>
        <w:rPr>
          <w:sz w:val="22"/>
          <w:szCs w:val="22"/>
        </w:rPr>
      </w:pPr>
    </w:p>
    <w:p w:rsidR="00870BB0" w:rsidRPr="00C6723B" w:rsidRDefault="00870BB0" w:rsidP="006D79C3">
      <w:pPr>
        <w:pStyle w:val="ae"/>
        <w:rPr>
          <w:sz w:val="22"/>
          <w:szCs w:val="22"/>
        </w:rPr>
      </w:pPr>
      <w:r w:rsidRPr="00C6723B">
        <w:rPr>
          <w:sz w:val="22"/>
          <w:szCs w:val="22"/>
        </w:rPr>
        <w:tab/>
      </w:r>
      <w:r w:rsidRPr="00C6723B">
        <w:rPr>
          <w:sz w:val="22"/>
          <w:szCs w:val="22"/>
        </w:rPr>
        <w:tab/>
        <w:t>Приложение 2</w:t>
      </w:r>
    </w:p>
    <w:p w:rsidR="00870BB0" w:rsidRPr="00C6723B" w:rsidRDefault="00870BB0" w:rsidP="00870BB0">
      <w:pPr>
        <w:pStyle w:val="ae"/>
        <w:rPr>
          <w:b/>
          <w:sz w:val="22"/>
          <w:szCs w:val="22"/>
        </w:rPr>
      </w:pPr>
      <w:r w:rsidRPr="00C6723B">
        <w:rPr>
          <w:sz w:val="22"/>
          <w:szCs w:val="22"/>
        </w:rPr>
        <w:tab/>
      </w:r>
      <w:r w:rsidRPr="00C6723B">
        <w:rPr>
          <w:b/>
          <w:sz w:val="22"/>
          <w:szCs w:val="22"/>
        </w:rPr>
        <w:t>Условия проведения соревнований</w:t>
      </w:r>
    </w:p>
    <w:p w:rsidR="00870BB0" w:rsidRPr="00C6723B" w:rsidRDefault="00870BB0" w:rsidP="00870BB0">
      <w:pPr>
        <w:pStyle w:val="af3"/>
        <w:rPr>
          <w:sz w:val="22"/>
          <w:szCs w:val="22"/>
        </w:rPr>
      </w:pPr>
    </w:p>
    <w:p w:rsidR="00870BB0" w:rsidRPr="00C6723B" w:rsidRDefault="00870BB0" w:rsidP="00870BB0">
      <w:pPr>
        <w:pStyle w:val="af3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723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Личный зачет</w:t>
      </w:r>
    </w:p>
    <w:p w:rsidR="00870BB0" w:rsidRPr="00C6723B" w:rsidRDefault="006D79C3" w:rsidP="00870BB0">
      <w:pPr>
        <w:pStyle w:val="ae"/>
        <w:rPr>
          <w:sz w:val="22"/>
          <w:szCs w:val="22"/>
        </w:rPr>
      </w:pPr>
      <w:r w:rsidRPr="006D79C3">
        <w:rPr>
          <w:sz w:val="22"/>
          <w:szCs w:val="22"/>
        </w:rPr>
        <w:t>Время прохождения дистанции определяется с момента касания участником любой частью тела специально обозначенной точки первого элемента дистанции (старта) до прохождения последнего элемента и касания участником любой частью тела специально обозначенной точки (финиша)</w:t>
      </w:r>
      <w:r>
        <w:rPr>
          <w:sz w:val="22"/>
          <w:szCs w:val="22"/>
        </w:rPr>
        <w:t xml:space="preserve">. </w:t>
      </w:r>
      <w:r w:rsidR="00870BB0" w:rsidRPr="00C6723B">
        <w:rPr>
          <w:sz w:val="22"/>
          <w:szCs w:val="22"/>
        </w:rPr>
        <w:t>При прохождении дистанции участнику, коснувшемуся любой частью тела контрольных поверхностей</w:t>
      </w:r>
      <w:r>
        <w:rPr>
          <w:sz w:val="22"/>
          <w:szCs w:val="22"/>
        </w:rPr>
        <w:t xml:space="preserve"> (земли, травы)</w:t>
      </w:r>
      <w:r w:rsidR="00870BB0" w:rsidRPr="00C6723B">
        <w:rPr>
          <w:sz w:val="22"/>
          <w:szCs w:val="22"/>
        </w:rPr>
        <w:t>, попытка не засчитывается, в итоговом протоколе будет записано «срыв». Каждому участнику предоставляется 2 зачетные попытки.</w:t>
      </w:r>
      <w:r>
        <w:rPr>
          <w:sz w:val="22"/>
          <w:szCs w:val="22"/>
        </w:rPr>
        <w:t xml:space="preserve"> </w:t>
      </w:r>
      <w:r w:rsidR="00870BB0" w:rsidRPr="00C6723B">
        <w:rPr>
          <w:sz w:val="22"/>
          <w:szCs w:val="22"/>
        </w:rPr>
        <w:t>В личном зачете результат участника определяется по наименьшему времени, затраченному на преодоление дистанции. По итогам двух попыток учитывается результат лучшей попытки.</w:t>
      </w:r>
    </w:p>
    <w:p w:rsidR="00870BB0" w:rsidRPr="00C6723B" w:rsidRDefault="00870BB0" w:rsidP="00870BB0">
      <w:pPr>
        <w:pStyle w:val="ae"/>
        <w:rPr>
          <w:sz w:val="22"/>
          <w:szCs w:val="22"/>
        </w:rPr>
      </w:pPr>
    </w:p>
    <w:p w:rsidR="006D79C3" w:rsidRDefault="00870BB0" w:rsidP="006D79C3">
      <w:pPr>
        <w:pStyle w:val="ae"/>
        <w:rPr>
          <w:b/>
          <w:sz w:val="22"/>
          <w:szCs w:val="22"/>
        </w:rPr>
      </w:pPr>
      <w:r w:rsidRPr="00C6723B">
        <w:rPr>
          <w:b/>
          <w:sz w:val="22"/>
          <w:szCs w:val="22"/>
        </w:rPr>
        <w:t>Командный зачет</w:t>
      </w:r>
    </w:p>
    <w:p w:rsidR="006D79C3" w:rsidRPr="006D79C3" w:rsidRDefault="006D79C3" w:rsidP="006D79C3">
      <w:pPr>
        <w:pStyle w:val="ae"/>
        <w:rPr>
          <w:b/>
          <w:sz w:val="22"/>
          <w:szCs w:val="22"/>
        </w:rPr>
      </w:pPr>
      <w:r w:rsidRPr="006D79C3">
        <w:rPr>
          <w:sz w:val="22"/>
          <w:szCs w:val="22"/>
        </w:rPr>
        <w:t>Уже прошедшие индивидуальную гонку три участника (2м+1ж, или 1м+2ж, или 3ж) по выбору команды проходят дистанцию командной конки. Команде предлагается за</w:t>
      </w:r>
      <w:r>
        <w:rPr>
          <w:sz w:val="22"/>
          <w:szCs w:val="22"/>
        </w:rPr>
        <w:t xml:space="preserve"> контрольное время преодолеть ря</w:t>
      </w:r>
      <w:r w:rsidRPr="006D79C3">
        <w:rPr>
          <w:sz w:val="22"/>
          <w:szCs w:val="22"/>
        </w:rPr>
        <w:t xml:space="preserve">д препятствий, каждое из которых оценено в определенное количество баллов. </w:t>
      </w:r>
      <w:r w:rsidRPr="00C6723B">
        <w:rPr>
          <w:sz w:val="22"/>
          <w:szCs w:val="22"/>
        </w:rPr>
        <w:t>При прохождении дистанции участнику, коснувшемуся любой частью тела контрольных поверхностей</w:t>
      </w:r>
      <w:r>
        <w:rPr>
          <w:sz w:val="22"/>
          <w:szCs w:val="22"/>
        </w:rPr>
        <w:t xml:space="preserve"> (земли, травы)</w:t>
      </w:r>
      <w:r w:rsidRPr="00C6723B">
        <w:rPr>
          <w:sz w:val="22"/>
          <w:szCs w:val="22"/>
        </w:rPr>
        <w:t xml:space="preserve">, </w:t>
      </w:r>
      <w:r>
        <w:rPr>
          <w:sz w:val="22"/>
          <w:szCs w:val="22"/>
        </w:rPr>
        <w:t>засчитывается количество баллов, набранных до «срыва»</w:t>
      </w:r>
      <w:r w:rsidRPr="00C672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D79C3">
        <w:rPr>
          <w:sz w:val="22"/>
          <w:szCs w:val="22"/>
        </w:rPr>
        <w:t>Все участники работают на препятствиях одновременно. Команда-победитель определяется по наибольшей сумме баллов, набранных ее участниками за контрольное время. Командная дистанция одна для обеих возрастных групп.</w:t>
      </w:r>
    </w:p>
    <w:p w:rsidR="00870BB0" w:rsidRPr="00B52F7F" w:rsidRDefault="00870BB0">
      <w:pPr>
        <w:pStyle w:val="ae"/>
        <w:rPr>
          <w:b/>
          <w:sz w:val="28"/>
          <w:szCs w:val="28"/>
        </w:rPr>
      </w:pPr>
    </w:p>
    <w:sectPr w:rsidR="00870BB0" w:rsidRPr="00B52F7F" w:rsidSect="00952B15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88" w:rsidRDefault="00992F88">
      <w:r>
        <w:separator/>
      </w:r>
    </w:p>
  </w:endnote>
  <w:endnote w:type="continuationSeparator" w:id="0">
    <w:p w:rsidR="00992F88" w:rsidRDefault="0099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A3" w:rsidRDefault="003365A3">
    <w:pPr>
      <w:pStyle w:val="aa"/>
      <w:rPr>
        <w:rFonts w:ascii="Arial" w:hAnsi="Arial" w:cs="Arial"/>
        <w:sz w:val="20"/>
      </w:rPr>
    </w:pPr>
  </w:p>
  <w:p w:rsidR="003365A3" w:rsidRDefault="003365A3">
    <w:pPr>
      <w:pStyle w:val="aa"/>
      <w:rPr>
        <w:rFonts w:ascii="Arial" w:hAnsi="Arial" w:cs="Arial"/>
        <w:sz w:val="20"/>
      </w:rPr>
    </w:pPr>
  </w:p>
  <w:p w:rsidR="003365A3" w:rsidRDefault="004C6A42">
    <w:pPr>
      <w:pStyle w:val="aa"/>
    </w:pPr>
    <w:fldSimple w:instr=" DATE \@ &quot;dd.MM.yyyy&quot; ">
      <w:r w:rsidR="00F62F8B">
        <w:rPr>
          <w:noProof/>
        </w:rPr>
        <w:t>03.10.2013</w:t>
      </w:r>
    </w:fldSimple>
    <w:r w:rsidR="003365A3">
      <w:t xml:space="preserve">                                                            стр.</w:t>
    </w:r>
    <w:r>
      <w:rPr>
        <w:rStyle w:val="ab"/>
        <w:rFonts w:ascii="Arial" w:hAnsi="Arial" w:cs="Arial"/>
        <w:sz w:val="20"/>
      </w:rPr>
      <w:fldChar w:fldCharType="begin"/>
    </w:r>
    <w:r w:rsidR="003365A3">
      <w:rPr>
        <w:rStyle w:val="ab"/>
        <w:rFonts w:ascii="Arial" w:hAnsi="Arial" w:cs="Arial"/>
        <w:sz w:val="20"/>
      </w:rPr>
      <w:instrText xml:space="preserve"> PAGE </w:instrText>
    </w:r>
    <w:r>
      <w:rPr>
        <w:rStyle w:val="ab"/>
        <w:rFonts w:ascii="Arial" w:hAnsi="Arial" w:cs="Arial"/>
        <w:sz w:val="20"/>
      </w:rPr>
      <w:fldChar w:fldCharType="separate"/>
    </w:r>
    <w:r w:rsidR="00C05B54">
      <w:rPr>
        <w:rStyle w:val="ab"/>
        <w:rFonts w:ascii="Arial" w:hAnsi="Arial" w:cs="Arial"/>
        <w:noProof/>
        <w:sz w:val="20"/>
      </w:rPr>
      <w:t>3</w:t>
    </w:r>
    <w:r>
      <w:rPr>
        <w:rStyle w:val="ab"/>
        <w:rFonts w:ascii="Arial" w:hAnsi="Arial" w:cs="Arial"/>
        <w:sz w:val="20"/>
      </w:rPr>
      <w:fldChar w:fldCharType="end"/>
    </w:r>
    <w:r w:rsidR="003365A3">
      <w:t xml:space="preserve">                                                   </w:t>
    </w:r>
    <w:hyperlink r:id="rId1" w:history="1">
      <w:proofErr w:type="spellStart"/>
      <w:r w:rsidR="003365A3">
        <w:rPr>
          <w:rStyle w:val="ac"/>
          <w:color w:val="auto"/>
          <w:lang w:val="en-US"/>
        </w:rPr>
        <w:t>freerope</w:t>
      </w:r>
      <w:proofErr w:type="spellEnd"/>
      <w:r w:rsidR="003365A3">
        <w:rPr>
          <w:rStyle w:val="ac"/>
          <w:color w:val="auto"/>
        </w:rPr>
        <w:t>.</w:t>
      </w:r>
      <w:r w:rsidR="003365A3">
        <w:rPr>
          <w:rStyle w:val="ac"/>
          <w:color w:val="auto"/>
          <w:lang w:val="en-US"/>
        </w:rPr>
        <w:t>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88" w:rsidRDefault="00992F88">
      <w:r>
        <w:separator/>
      </w:r>
    </w:p>
  </w:footnote>
  <w:footnote w:type="continuationSeparator" w:id="0">
    <w:p w:rsidR="00992F88" w:rsidRDefault="00992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A3" w:rsidRDefault="004C6A42">
    <w:pPr>
      <w:pStyle w:val="a9"/>
      <w:jc w:val="right"/>
      <w:rPr>
        <w:rFonts w:ascii="Arial" w:hAnsi="Arial" w:cs="Arial"/>
        <w:color w:val="FFFFFF"/>
        <w:sz w:val="28"/>
      </w:rPr>
    </w:pPr>
    <w:r>
      <w:rPr>
        <w:rFonts w:ascii="Arial" w:hAnsi="Arial" w:cs="Arial"/>
        <w:color w:val="FFFFFF"/>
        <w:sz w:val="28"/>
        <w:highlight w:val="blue"/>
        <w:lang w:val="en-US"/>
      </w:rPr>
      <w:fldChar w:fldCharType="begin"/>
    </w:r>
    <w:r w:rsidR="003365A3">
      <w:rPr>
        <w:rFonts w:ascii="Arial" w:hAnsi="Arial" w:cs="Arial"/>
        <w:color w:val="FFFFFF"/>
        <w:sz w:val="28"/>
        <w:highlight w:val="blue"/>
        <w:lang w:val="en-US"/>
      </w:rPr>
      <w:instrText xml:space="preserve"> HYPERLINK "http://nspt.ru/" </w:instrText>
    </w:r>
    <w:r>
      <w:rPr>
        <w:rFonts w:ascii="Arial" w:hAnsi="Arial" w:cs="Arial"/>
        <w:color w:val="FFFFFF"/>
        <w:sz w:val="28"/>
        <w:highlight w:val="blue"/>
        <w:lang w:val="en-US"/>
      </w:rPr>
      <w:fldChar w:fldCharType="separate"/>
    </w:r>
    <w:r w:rsidR="003365A3">
      <w:rPr>
        <w:rStyle w:val="ac"/>
        <w:rFonts w:ascii="Arial" w:hAnsi="Arial" w:cs="Arial"/>
        <w:color w:val="FFFFFF"/>
        <w:sz w:val="28"/>
        <w:highlight w:val="blue"/>
        <w:u w:val="none"/>
        <w:lang w:val="en-US"/>
      </w:rPr>
      <w:t>NSPT</w:t>
    </w:r>
    <w:r w:rsidR="003365A3">
      <w:rPr>
        <w:rStyle w:val="ac"/>
        <w:rFonts w:ascii="Arial" w:hAnsi="Arial" w:cs="Arial"/>
        <w:color w:val="FFFFFF"/>
        <w:sz w:val="28"/>
        <w:highlight w:val="blue"/>
        <w:u w:val="none"/>
      </w:rPr>
      <w:t>.</w:t>
    </w:r>
    <w:r w:rsidR="003365A3">
      <w:rPr>
        <w:rStyle w:val="ac"/>
        <w:rFonts w:ascii="Arial" w:hAnsi="Arial" w:cs="Arial"/>
        <w:color w:val="FFFFFF"/>
        <w:sz w:val="28"/>
        <w:highlight w:val="blue"/>
        <w:u w:val="none"/>
        <w:lang w:val="en-US"/>
      </w:rPr>
      <w:t>RU</w:t>
    </w:r>
    <w:r>
      <w:rPr>
        <w:rFonts w:ascii="Arial" w:hAnsi="Arial" w:cs="Arial"/>
        <w:color w:val="FFFFFF"/>
        <w:sz w:val="28"/>
        <w:highlight w:val="blue"/>
        <w:lang w:val="en-US"/>
      </w:rPr>
      <w:fldChar w:fldCharType="end"/>
    </w:r>
  </w:p>
  <w:p w:rsidR="003365A3" w:rsidRDefault="003365A3">
    <w:pPr>
      <w:pStyle w:val="a9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2D129988"/>
    <w:lvl w:ilvl="0">
      <w:start w:val="1"/>
      <w:numFmt w:val="bullet"/>
      <w:pStyle w:val="1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2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00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72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44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16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88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60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327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047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30EE456D"/>
    <w:multiLevelType w:val="multilevel"/>
    <w:tmpl w:val="F44EFFA0"/>
    <w:lvl w:ilvl="0">
      <w:start w:val="1"/>
      <w:numFmt w:val="bullet"/>
      <w:pStyle w:val="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FD04E83"/>
    <w:multiLevelType w:val="multilevel"/>
    <w:tmpl w:val="F796E0F4"/>
    <w:lvl w:ilvl="0">
      <w:start w:val="1"/>
      <w:numFmt w:val="decimal"/>
      <w:pStyle w:val="a0"/>
      <w:suff w:val="space"/>
      <w:lvlText w:val="Приложение %1.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>
    <w:nsid w:val="69C03446"/>
    <w:multiLevelType w:val="hybridMultilevel"/>
    <w:tmpl w:val="CFFC9812"/>
    <w:lvl w:ilvl="0" w:tplc="0E960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CBE1493"/>
    <w:multiLevelType w:val="multilevel"/>
    <w:tmpl w:val="A3C4269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8C5ABC"/>
    <w:multiLevelType w:val="hybridMultilevel"/>
    <w:tmpl w:val="1F541C90"/>
    <w:lvl w:ilvl="0" w:tplc="8B34C040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13803"/>
    <w:multiLevelType w:val="hybridMultilevel"/>
    <w:tmpl w:val="CFFC9812"/>
    <w:lvl w:ilvl="0" w:tplc="0E960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bordersDoNotSurroundHeader/>
  <w:bordersDoNotSurroundFooter/>
  <w:proofState w:spelling="clean" w:grammar="clean"/>
  <w:stylePaneFormatFilter w:val="3F01"/>
  <w:defaultTabStop w:val="709"/>
  <w:doNotHyphenateCaps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2F7F"/>
    <w:rsid w:val="000A2951"/>
    <w:rsid w:val="000C7793"/>
    <w:rsid w:val="00145D0B"/>
    <w:rsid w:val="001737ED"/>
    <w:rsid w:val="00214E02"/>
    <w:rsid w:val="00275289"/>
    <w:rsid w:val="002F2D1F"/>
    <w:rsid w:val="00326636"/>
    <w:rsid w:val="003365A3"/>
    <w:rsid w:val="003731BD"/>
    <w:rsid w:val="0039561D"/>
    <w:rsid w:val="00410F65"/>
    <w:rsid w:val="00484207"/>
    <w:rsid w:val="004B6D60"/>
    <w:rsid w:val="004B7560"/>
    <w:rsid w:val="004C6A42"/>
    <w:rsid w:val="005B502C"/>
    <w:rsid w:val="00624E7D"/>
    <w:rsid w:val="00642C93"/>
    <w:rsid w:val="00646AA6"/>
    <w:rsid w:val="006D79C3"/>
    <w:rsid w:val="00776012"/>
    <w:rsid w:val="008026E6"/>
    <w:rsid w:val="00845418"/>
    <w:rsid w:val="00870BB0"/>
    <w:rsid w:val="00952B15"/>
    <w:rsid w:val="00962D3A"/>
    <w:rsid w:val="00992F88"/>
    <w:rsid w:val="009A1108"/>
    <w:rsid w:val="00A132CB"/>
    <w:rsid w:val="00B122AA"/>
    <w:rsid w:val="00B43FF3"/>
    <w:rsid w:val="00B52F7F"/>
    <w:rsid w:val="00B86C38"/>
    <w:rsid w:val="00BD0246"/>
    <w:rsid w:val="00C05B54"/>
    <w:rsid w:val="00C6723B"/>
    <w:rsid w:val="00CA46D4"/>
    <w:rsid w:val="00D3237C"/>
    <w:rsid w:val="00DA5923"/>
    <w:rsid w:val="00DF0075"/>
    <w:rsid w:val="00F62F8B"/>
    <w:rsid w:val="00F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52B15"/>
    <w:rPr>
      <w:sz w:val="24"/>
    </w:rPr>
  </w:style>
  <w:style w:type="paragraph" w:styleId="11">
    <w:name w:val="heading 1"/>
    <w:basedOn w:val="a1"/>
    <w:next w:val="a1"/>
    <w:qFormat/>
    <w:rsid w:val="00952B15"/>
    <w:pPr>
      <w:keepNext/>
      <w:pBdr>
        <w:bottom w:val="single" w:sz="4" w:space="1" w:color="auto"/>
      </w:pBdr>
      <w:outlineLvl w:val="0"/>
    </w:pPr>
    <w:rPr>
      <w:rFonts w:ascii="Arial" w:hAnsi="Arial" w:cs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риложение"/>
    <w:basedOn w:val="a5"/>
    <w:rsid w:val="00952B15"/>
    <w:pPr>
      <w:numPr>
        <w:numId w:val="1"/>
      </w:numPr>
    </w:pPr>
    <w:rPr>
      <w:rFonts w:ascii="Arial" w:hAnsi="Arial" w:cs="Arial"/>
      <w:b/>
      <w:bCs/>
    </w:rPr>
  </w:style>
  <w:style w:type="paragraph" w:styleId="a5">
    <w:name w:val="List Continue"/>
    <w:basedOn w:val="a1"/>
    <w:rsid w:val="00952B15"/>
    <w:pPr>
      <w:spacing w:after="120"/>
      <w:ind w:left="283"/>
    </w:pPr>
  </w:style>
  <w:style w:type="paragraph" w:styleId="a6">
    <w:name w:val="Body Text"/>
    <w:basedOn w:val="a1"/>
    <w:rsid w:val="00952B15"/>
    <w:pPr>
      <w:jc w:val="center"/>
    </w:pPr>
    <w:rPr>
      <w:rFonts w:ascii="Arial" w:hAnsi="Arial" w:cs="Arial"/>
      <w:sz w:val="40"/>
    </w:rPr>
  </w:style>
  <w:style w:type="paragraph" w:styleId="a7">
    <w:name w:val="footnote text"/>
    <w:basedOn w:val="a1"/>
    <w:semiHidden/>
    <w:rsid w:val="00952B15"/>
    <w:rPr>
      <w:sz w:val="20"/>
    </w:rPr>
  </w:style>
  <w:style w:type="character" w:styleId="a8">
    <w:name w:val="footnote reference"/>
    <w:basedOn w:val="a2"/>
    <w:semiHidden/>
    <w:rsid w:val="00952B15"/>
    <w:rPr>
      <w:vertAlign w:val="superscript"/>
    </w:rPr>
  </w:style>
  <w:style w:type="paragraph" w:styleId="a9">
    <w:name w:val="header"/>
    <w:basedOn w:val="a1"/>
    <w:rsid w:val="00952B15"/>
    <w:pPr>
      <w:tabs>
        <w:tab w:val="center" w:pos="4677"/>
        <w:tab w:val="right" w:pos="9355"/>
      </w:tabs>
    </w:pPr>
  </w:style>
  <w:style w:type="paragraph" w:styleId="aa">
    <w:name w:val="footer"/>
    <w:basedOn w:val="a1"/>
    <w:rsid w:val="00952B15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52B15"/>
  </w:style>
  <w:style w:type="character" w:styleId="ac">
    <w:name w:val="Hyperlink"/>
    <w:basedOn w:val="a2"/>
    <w:rsid w:val="00952B15"/>
    <w:rPr>
      <w:color w:val="0000FF"/>
      <w:u w:val="single"/>
    </w:rPr>
  </w:style>
  <w:style w:type="character" w:styleId="ad">
    <w:name w:val="FollowedHyperlink"/>
    <w:basedOn w:val="a2"/>
    <w:rsid w:val="00952B15"/>
    <w:rPr>
      <w:color w:val="800080"/>
      <w:u w:val="single"/>
    </w:rPr>
  </w:style>
  <w:style w:type="character" w:styleId="HTML">
    <w:name w:val="HTML Typewriter"/>
    <w:basedOn w:val="a2"/>
    <w:rsid w:val="00952B15"/>
    <w:rPr>
      <w:rFonts w:ascii="Courier New" w:eastAsia="Times New Roman" w:hAnsi="Courier New" w:cs="Courier New"/>
      <w:sz w:val="20"/>
    </w:rPr>
  </w:style>
  <w:style w:type="paragraph" w:customStyle="1" w:styleId="10">
    <w:name w:val="Стиль1"/>
    <w:basedOn w:val="a9"/>
    <w:next w:val="ae"/>
    <w:rsid w:val="00952B15"/>
    <w:pPr>
      <w:numPr>
        <w:numId w:val="2"/>
      </w:numPr>
      <w:shd w:val="clear" w:color="auto" w:fill="E6E6E6"/>
      <w:spacing w:before="120" w:after="120"/>
      <w:jc w:val="both"/>
    </w:pPr>
    <w:rPr>
      <w:rFonts w:ascii="Arial" w:hAnsi="Arial" w:cs="Arial"/>
      <w:b/>
      <w:bCs/>
      <w:sz w:val="28"/>
    </w:rPr>
  </w:style>
  <w:style w:type="paragraph" w:customStyle="1" w:styleId="ae">
    <w:name w:val="Стандарт"/>
    <w:basedOn w:val="a9"/>
    <w:link w:val="af"/>
    <w:rsid w:val="00952B15"/>
    <w:pPr>
      <w:ind w:firstLine="567"/>
      <w:jc w:val="both"/>
    </w:pPr>
  </w:style>
  <w:style w:type="paragraph" w:customStyle="1" w:styleId="2">
    <w:name w:val="Стиль2"/>
    <w:basedOn w:val="a9"/>
    <w:next w:val="ae"/>
    <w:rsid w:val="00952B15"/>
    <w:pPr>
      <w:numPr>
        <w:ilvl w:val="1"/>
        <w:numId w:val="2"/>
      </w:numPr>
      <w:tabs>
        <w:tab w:val="num" w:pos="567"/>
      </w:tabs>
      <w:ind w:left="567" w:hanging="567"/>
    </w:pPr>
    <w:rPr>
      <w:rFonts w:ascii="Arial" w:hAnsi="Arial" w:cs="Arial"/>
      <w:b/>
      <w:bCs/>
    </w:rPr>
  </w:style>
  <w:style w:type="paragraph" w:customStyle="1" w:styleId="a">
    <w:name w:val="Список квадрат"/>
    <w:basedOn w:val="a9"/>
    <w:rsid w:val="00952B15"/>
    <w:pPr>
      <w:numPr>
        <w:numId w:val="3"/>
      </w:numPr>
      <w:jc w:val="both"/>
    </w:pPr>
  </w:style>
  <w:style w:type="paragraph" w:customStyle="1" w:styleId="af0">
    <w:name w:val="Заголовок"/>
    <w:basedOn w:val="a9"/>
    <w:next w:val="ae"/>
    <w:rsid w:val="00952B15"/>
    <w:rPr>
      <w:rFonts w:ascii="Arial" w:hAnsi="Arial" w:cs="Arial"/>
      <w:color w:val="000000"/>
      <w:sz w:val="36"/>
    </w:rPr>
  </w:style>
  <w:style w:type="paragraph" w:styleId="af1">
    <w:name w:val="caption"/>
    <w:basedOn w:val="a1"/>
    <w:next w:val="a1"/>
    <w:qFormat/>
    <w:rsid w:val="00952B15"/>
    <w:rPr>
      <w:b/>
      <w:bCs/>
      <w:sz w:val="20"/>
    </w:rPr>
  </w:style>
  <w:style w:type="paragraph" w:styleId="af2">
    <w:name w:val="Body Text Indent"/>
    <w:basedOn w:val="a1"/>
    <w:rsid w:val="00952B15"/>
    <w:pPr>
      <w:ind w:firstLine="567"/>
    </w:pPr>
    <w:rPr>
      <w:color w:val="FF0000"/>
    </w:rPr>
  </w:style>
  <w:style w:type="paragraph" w:styleId="af3">
    <w:name w:val="List Paragraph"/>
    <w:autoRedefine/>
    <w:qFormat/>
    <w:rsid w:val="00870BB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ind w:firstLine="426"/>
    </w:pPr>
    <w:rPr>
      <w:rFonts w:ascii="Arial" w:eastAsia="ヒラギノ角ゴ Pro W3" w:hAnsi="Arial" w:cs="Arial"/>
      <w:color w:val="000000"/>
      <w:sz w:val="24"/>
    </w:rPr>
  </w:style>
  <w:style w:type="paragraph" w:customStyle="1" w:styleId="af4">
    <w:name w:val="Свободная форма"/>
    <w:rsid w:val="00870BB0"/>
    <w:rPr>
      <w:rFonts w:eastAsia="ヒラギノ角ゴ Pro W3"/>
      <w:color w:val="000000"/>
    </w:rPr>
  </w:style>
  <w:style w:type="paragraph" w:styleId="af5">
    <w:name w:val="Balloon Text"/>
    <w:basedOn w:val="a1"/>
    <w:link w:val="af6"/>
    <w:rsid w:val="005B50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5B502C"/>
    <w:rPr>
      <w:rFonts w:ascii="Tahoma" w:hAnsi="Tahoma" w:cs="Tahoma"/>
      <w:sz w:val="16"/>
      <w:szCs w:val="16"/>
    </w:rPr>
  </w:style>
  <w:style w:type="paragraph" w:customStyle="1" w:styleId="1">
    <w:name w:val="Список НСПТ 1"/>
    <w:basedOn w:val="a"/>
    <w:rsid w:val="006D79C3"/>
    <w:pPr>
      <w:numPr>
        <w:numId w:val="7"/>
      </w:numPr>
    </w:pPr>
    <w:rPr>
      <w:rFonts w:eastAsia="ヒラギノ角ゴ Pro W3"/>
      <w:color w:val="000000"/>
    </w:rPr>
  </w:style>
  <w:style w:type="character" w:customStyle="1" w:styleId="af">
    <w:name w:val="Стандарт Знак"/>
    <w:basedOn w:val="a2"/>
    <w:link w:val="ae"/>
    <w:rsid w:val="006D79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ro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erope@nsp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gosn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erope@ns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6884</CharactersWithSpaces>
  <SharedDoc>false</SharedDoc>
  <HLinks>
    <vt:vector size="42" baseType="variant">
      <vt:variant>
        <vt:i4>5636148</vt:i4>
      </vt:variant>
      <vt:variant>
        <vt:i4>12</vt:i4>
      </vt:variant>
      <vt:variant>
        <vt:i4>0</vt:i4>
      </vt:variant>
      <vt:variant>
        <vt:i4>5</vt:i4>
      </vt:variant>
      <vt:variant>
        <vt:lpwstr>mailto:bim33779@mail.ru</vt:lpwstr>
      </vt:variant>
      <vt:variant>
        <vt:lpwstr/>
      </vt:variant>
      <vt:variant>
        <vt:i4>5636148</vt:i4>
      </vt:variant>
      <vt:variant>
        <vt:i4>9</vt:i4>
      </vt:variant>
      <vt:variant>
        <vt:i4>0</vt:i4>
      </vt:variant>
      <vt:variant>
        <vt:i4>5</vt:i4>
      </vt:variant>
      <vt:variant>
        <vt:lpwstr>mailto:bim33779@mail.ru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http://www.freerope.org/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mailto:freerope@nspt.ru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mailto:bim98@ya.ru)</vt:lpwstr>
      </vt:variant>
      <vt:variant>
        <vt:lpwstr/>
      </vt:variant>
      <vt:variant>
        <vt:i4>5636199</vt:i4>
      </vt:variant>
      <vt:variant>
        <vt:i4>9</vt:i4>
      </vt:variant>
      <vt:variant>
        <vt:i4>0</vt:i4>
      </vt:variant>
      <vt:variant>
        <vt:i4>5</vt:i4>
      </vt:variant>
      <vt:variant>
        <vt:lpwstr>mailto:freerope@nspt.ru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http://nspt.ru/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Новые Социальные и Педагогические Технологии</dc:creator>
  <cp:lastModifiedBy>User</cp:lastModifiedBy>
  <cp:revision>6</cp:revision>
  <cp:lastPrinted>2013-10-03T07:21:00Z</cp:lastPrinted>
  <dcterms:created xsi:type="dcterms:W3CDTF">2013-09-25T17:37:00Z</dcterms:created>
  <dcterms:modified xsi:type="dcterms:W3CDTF">2013-10-03T16:39:00Z</dcterms:modified>
</cp:coreProperties>
</file>